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CCCD8" w14:textId="77777777" w:rsidR="00992832" w:rsidRPr="004D7429" w:rsidRDefault="00992832" w:rsidP="004D7429">
      <w:pPr>
        <w:jc w:val="center"/>
        <w:rPr>
          <w:rFonts w:asciiTheme="minorHAnsi" w:hAnsiTheme="minorHAnsi"/>
          <w:b/>
        </w:rPr>
      </w:pPr>
      <w:r w:rsidRPr="004D7429">
        <w:rPr>
          <w:rFonts w:asciiTheme="minorHAnsi" w:hAnsiTheme="minorHAnsi"/>
          <w:b/>
        </w:rPr>
        <w:t>Chartered Institute for Archaeologists (CIfA)</w:t>
      </w:r>
    </w:p>
    <w:p w14:paraId="0C6B4121" w14:textId="77777777" w:rsidR="00992832" w:rsidRPr="004D7429" w:rsidRDefault="009F2881" w:rsidP="004D7429">
      <w:pPr>
        <w:jc w:val="center"/>
        <w:rPr>
          <w:rFonts w:asciiTheme="minorHAnsi" w:hAnsiTheme="minorHAnsi"/>
          <w:b/>
        </w:rPr>
      </w:pPr>
      <w:r>
        <w:rPr>
          <w:rFonts w:asciiTheme="minorHAnsi" w:hAnsiTheme="minorHAnsi"/>
          <w:b/>
        </w:rPr>
        <w:t>Conflict of interest p</w:t>
      </w:r>
      <w:r w:rsidR="00992832" w:rsidRPr="004D7429">
        <w:rPr>
          <w:rFonts w:asciiTheme="minorHAnsi" w:hAnsiTheme="minorHAnsi"/>
          <w:b/>
        </w:rPr>
        <w:t>olicy</w:t>
      </w:r>
    </w:p>
    <w:p w14:paraId="09AE4D7B" w14:textId="77777777" w:rsidR="00992832" w:rsidRDefault="00992832" w:rsidP="004D7429">
      <w:pPr>
        <w:jc w:val="center"/>
        <w:rPr>
          <w:rFonts w:asciiTheme="minorHAnsi" w:hAnsiTheme="minorHAnsi"/>
          <w:b/>
        </w:rPr>
      </w:pPr>
    </w:p>
    <w:p w14:paraId="7EDF2DE3" w14:textId="77777777" w:rsidR="004D7429" w:rsidRPr="004D7429" w:rsidRDefault="004D7429" w:rsidP="004D7429">
      <w:pPr>
        <w:jc w:val="center"/>
        <w:rPr>
          <w:rFonts w:asciiTheme="minorHAnsi" w:hAnsiTheme="minorHAnsi"/>
          <w:b/>
        </w:rPr>
      </w:pPr>
    </w:p>
    <w:p w14:paraId="52F0653C" w14:textId="77777777" w:rsidR="00992832" w:rsidRPr="004D7429" w:rsidRDefault="00992832" w:rsidP="00992832">
      <w:pPr>
        <w:rPr>
          <w:rFonts w:asciiTheme="minorHAnsi" w:hAnsiTheme="minorHAnsi"/>
          <w:b/>
        </w:rPr>
      </w:pPr>
      <w:r w:rsidRPr="004D7429">
        <w:rPr>
          <w:rFonts w:asciiTheme="minorHAnsi" w:hAnsiTheme="minorHAnsi"/>
          <w:b/>
        </w:rPr>
        <w:t xml:space="preserve">Purpose </w:t>
      </w:r>
    </w:p>
    <w:p w14:paraId="6B688DBB" w14:textId="77777777" w:rsidR="00992832" w:rsidRPr="00D41300" w:rsidRDefault="00992832" w:rsidP="00992832">
      <w:pPr>
        <w:rPr>
          <w:rFonts w:asciiTheme="minorHAnsi" w:hAnsiTheme="minorHAnsi"/>
        </w:rPr>
      </w:pPr>
      <w:r w:rsidRPr="00D41300">
        <w:rPr>
          <w:rFonts w:asciiTheme="minorHAnsi" w:hAnsiTheme="minorHAnsi"/>
        </w:rPr>
        <w:t>Members of the Board of Directors and Advisory Council of CIfA have an obligation to act in the best interests of CIfA in accordance with its governing documents, and to avoid situations where there may be a potential conflict of interest. This policy therefore applies to all members of the Board of Directors and Advisory Council.</w:t>
      </w:r>
    </w:p>
    <w:p w14:paraId="25121E18" w14:textId="77777777" w:rsidR="00992832" w:rsidRPr="00D41300" w:rsidRDefault="00992832" w:rsidP="00992832">
      <w:pPr>
        <w:rPr>
          <w:rFonts w:asciiTheme="minorHAnsi" w:hAnsiTheme="minorHAnsi"/>
        </w:rPr>
      </w:pPr>
    </w:p>
    <w:p w14:paraId="43194C92" w14:textId="1EFF0346" w:rsidR="00992832" w:rsidRPr="00D41300" w:rsidRDefault="00992832" w:rsidP="00992832">
      <w:pPr>
        <w:rPr>
          <w:rFonts w:asciiTheme="minorHAnsi" w:hAnsiTheme="minorHAnsi"/>
        </w:rPr>
      </w:pPr>
      <w:r w:rsidRPr="00D41300">
        <w:rPr>
          <w:rFonts w:asciiTheme="minorHAnsi" w:hAnsiTheme="minorHAnsi"/>
        </w:rPr>
        <w:t>Conflicts of interests may arise where an individual’s personal or family interests</w:t>
      </w:r>
      <w:r w:rsidR="00E258B8">
        <w:rPr>
          <w:rFonts w:asciiTheme="minorHAnsi" w:hAnsiTheme="minorHAnsi"/>
        </w:rPr>
        <w:t>, commercial activities, employment, affiliation</w:t>
      </w:r>
      <w:r w:rsidRPr="00D41300">
        <w:rPr>
          <w:rFonts w:asciiTheme="minorHAnsi" w:hAnsiTheme="minorHAnsi"/>
        </w:rPr>
        <w:t xml:space="preserve"> and/or </w:t>
      </w:r>
      <w:r w:rsidR="00870F56" w:rsidRPr="00D41300">
        <w:rPr>
          <w:rFonts w:asciiTheme="minorHAnsi" w:hAnsiTheme="minorHAnsi"/>
        </w:rPr>
        <w:t>loyalties</w:t>
      </w:r>
      <w:r w:rsidR="00870F56">
        <w:rPr>
          <w:rFonts w:asciiTheme="minorHAnsi" w:hAnsiTheme="minorHAnsi"/>
        </w:rPr>
        <w:t xml:space="preserve">, </w:t>
      </w:r>
      <w:r w:rsidR="00870F56" w:rsidRPr="00D41300">
        <w:rPr>
          <w:rFonts w:asciiTheme="minorHAnsi" w:hAnsiTheme="minorHAnsi"/>
        </w:rPr>
        <w:t>conflict</w:t>
      </w:r>
      <w:r w:rsidRPr="00D41300">
        <w:rPr>
          <w:rFonts w:asciiTheme="minorHAnsi" w:hAnsiTheme="minorHAnsi"/>
        </w:rPr>
        <w:t xml:space="preserve"> with those of CIfA. </w:t>
      </w:r>
      <w:r w:rsidR="004D7429">
        <w:rPr>
          <w:rFonts w:asciiTheme="minorHAnsi" w:hAnsiTheme="minorHAnsi"/>
        </w:rPr>
        <w:t xml:space="preserve"> </w:t>
      </w:r>
      <w:r w:rsidRPr="00D41300">
        <w:rPr>
          <w:rFonts w:asciiTheme="minorHAnsi" w:hAnsiTheme="minorHAnsi"/>
        </w:rPr>
        <w:t>Such conflicts may create problems because they can</w:t>
      </w:r>
    </w:p>
    <w:p w14:paraId="3C9B4C50" w14:textId="77777777" w:rsidR="00992832" w:rsidRPr="00D41300" w:rsidRDefault="00992832" w:rsidP="00992832">
      <w:pPr>
        <w:rPr>
          <w:rFonts w:asciiTheme="minorHAnsi" w:hAnsiTheme="minorHAnsi"/>
        </w:rPr>
      </w:pPr>
    </w:p>
    <w:p w14:paraId="2CCB79A6" w14:textId="77777777" w:rsidR="00992832" w:rsidRPr="00D41300" w:rsidRDefault="00992832" w:rsidP="004D7429">
      <w:pPr>
        <w:tabs>
          <w:tab w:val="left" w:pos="567"/>
        </w:tabs>
        <w:ind w:left="567" w:hanging="567"/>
        <w:rPr>
          <w:rFonts w:asciiTheme="minorHAnsi" w:hAnsiTheme="minorHAnsi"/>
        </w:rPr>
      </w:pPr>
      <w:r w:rsidRPr="00D41300">
        <w:rPr>
          <w:rFonts w:asciiTheme="minorHAnsi" w:hAnsiTheme="minorHAnsi"/>
        </w:rPr>
        <w:t xml:space="preserve">• </w:t>
      </w:r>
      <w:r w:rsidR="004D7429">
        <w:rPr>
          <w:rFonts w:asciiTheme="minorHAnsi" w:hAnsiTheme="minorHAnsi"/>
        </w:rPr>
        <w:tab/>
      </w:r>
      <w:r w:rsidR="00254381">
        <w:rPr>
          <w:rFonts w:asciiTheme="minorHAnsi" w:hAnsiTheme="minorHAnsi"/>
        </w:rPr>
        <w:t>inhibit free discussion</w:t>
      </w:r>
    </w:p>
    <w:p w14:paraId="15068DF4" w14:textId="77777777" w:rsidR="00992832" w:rsidRPr="00D41300" w:rsidRDefault="00992832" w:rsidP="004D7429">
      <w:pPr>
        <w:tabs>
          <w:tab w:val="left" w:pos="567"/>
        </w:tabs>
        <w:ind w:left="567" w:hanging="567"/>
        <w:rPr>
          <w:rFonts w:asciiTheme="minorHAnsi" w:hAnsiTheme="minorHAnsi"/>
        </w:rPr>
      </w:pPr>
      <w:r w:rsidRPr="00D41300">
        <w:rPr>
          <w:rFonts w:asciiTheme="minorHAnsi" w:hAnsiTheme="minorHAnsi"/>
        </w:rPr>
        <w:t xml:space="preserve">• </w:t>
      </w:r>
      <w:r w:rsidR="004D7429">
        <w:rPr>
          <w:rFonts w:asciiTheme="minorHAnsi" w:hAnsiTheme="minorHAnsi"/>
        </w:rPr>
        <w:tab/>
      </w:r>
      <w:r w:rsidRPr="00D41300">
        <w:rPr>
          <w:rFonts w:asciiTheme="minorHAnsi" w:hAnsiTheme="minorHAnsi"/>
        </w:rPr>
        <w:t>result in decisions or actions that are not in the interests of CIfA</w:t>
      </w:r>
    </w:p>
    <w:p w14:paraId="37808968" w14:textId="77777777" w:rsidR="00E258B8" w:rsidRDefault="00992832" w:rsidP="004D7429">
      <w:pPr>
        <w:tabs>
          <w:tab w:val="left" w:pos="567"/>
        </w:tabs>
        <w:ind w:left="567" w:hanging="567"/>
        <w:rPr>
          <w:rFonts w:asciiTheme="minorHAnsi" w:hAnsiTheme="minorHAnsi"/>
        </w:rPr>
      </w:pPr>
      <w:r w:rsidRPr="00D41300">
        <w:rPr>
          <w:rFonts w:asciiTheme="minorHAnsi" w:hAnsiTheme="minorHAnsi"/>
        </w:rPr>
        <w:t xml:space="preserve">• </w:t>
      </w:r>
      <w:r w:rsidR="004D7429">
        <w:rPr>
          <w:rFonts w:asciiTheme="minorHAnsi" w:hAnsiTheme="minorHAnsi"/>
        </w:rPr>
        <w:tab/>
      </w:r>
      <w:r w:rsidRPr="00D41300">
        <w:rPr>
          <w:rFonts w:asciiTheme="minorHAnsi" w:hAnsiTheme="minorHAnsi"/>
        </w:rPr>
        <w:t>give the impression that CIfA and/or its elected representatives has acted inappropriately</w:t>
      </w:r>
    </w:p>
    <w:p w14:paraId="5924245C" w14:textId="77777777" w:rsidR="00E258B8" w:rsidRPr="00E258B8" w:rsidRDefault="00E258B8" w:rsidP="00E258B8">
      <w:pPr>
        <w:pStyle w:val="ListParagraph"/>
        <w:numPr>
          <w:ilvl w:val="0"/>
          <w:numId w:val="1"/>
        </w:numPr>
        <w:tabs>
          <w:tab w:val="left" w:pos="567"/>
        </w:tabs>
        <w:ind w:hanging="720"/>
        <w:rPr>
          <w:rFonts w:asciiTheme="minorHAnsi" w:hAnsiTheme="minorHAnsi"/>
        </w:rPr>
      </w:pPr>
      <w:r>
        <w:rPr>
          <w:rFonts w:asciiTheme="minorHAnsi" w:hAnsiTheme="minorHAnsi"/>
        </w:rPr>
        <w:t>make it difficult to reach a disinterested view</w:t>
      </w:r>
    </w:p>
    <w:p w14:paraId="5A93C57F" w14:textId="77777777" w:rsidR="00992832" w:rsidRPr="00D41300" w:rsidRDefault="00992832" w:rsidP="00992832">
      <w:pPr>
        <w:rPr>
          <w:rFonts w:asciiTheme="minorHAnsi" w:hAnsiTheme="minorHAnsi"/>
        </w:rPr>
      </w:pPr>
    </w:p>
    <w:p w14:paraId="720C7E70" w14:textId="77777777" w:rsidR="00992832" w:rsidRPr="00D41300" w:rsidRDefault="00992832" w:rsidP="00992832">
      <w:pPr>
        <w:rPr>
          <w:rFonts w:asciiTheme="minorHAnsi" w:hAnsiTheme="minorHAnsi"/>
        </w:rPr>
      </w:pPr>
      <w:r w:rsidRPr="00D41300">
        <w:rPr>
          <w:rFonts w:asciiTheme="minorHAnsi" w:hAnsiTheme="minorHAnsi"/>
        </w:rPr>
        <w:t>The aim of this policy is to protect both the organisation and the individuals involved from any accusations that there has been a conflict of interest.</w:t>
      </w:r>
    </w:p>
    <w:p w14:paraId="645B7EB4" w14:textId="77777777" w:rsidR="00992832" w:rsidRPr="00D41300" w:rsidRDefault="00992832" w:rsidP="00992832">
      <w:pPr>
        <w:rPr>
          <w:rFonts w:asciiTheme="minorHAnsi" w:hAnsiTheme="minorHAnsi"/>
        </w:rPr>
      </w:pPr>
      <w:r w:rsidRPr="00D41300">
        <w:rPr>
          <w:rFonts w:asciiTheme="minorHAnsi" w:hAnsiTheme="minorHAnsi"/>
        </w:rPr>
        <w:t xml:space="preserve"> </w:t>
      </w:r>
    </w:p>
    <w:p w14:paraId="2518AE83" w14:textId="77777777" w:rsidR="00992832" w:rsidRPr="004D7429" w:rsidRDefault="009F2881" w:rsidP="00992832">
      <w:pPr>
        <w:rPr>
          <w:rFonts w:asciiTheme="minorHAnsi" w:hAnsiTheme="minorHAnsi"/>
          <w:b/>
        </w:rPr>
      </w:pPr>
      <w:r>
        <w:rPr>
          <w:rFonts w:asciiTheme="minorHAnsi" w:hAnsiTheme="minorHAnsi"/>
          <w:b/>
        </w:rPr>
        <w:t>Declaration of i</w:t>
      </w:r>
      <w:r w:rsidR="00992832" w:rsidRPr="004D7429">
        <w:rPr>
          <w:rFonts w:asciiTheme="minorHAnsi" w:hAnsiTheme="minorHAnsi"/>
          <w:b/>
        </w:rPr>
        <w:t xml:space="preserve">nterests </w:t>
      </w:r>
    </w:p>
    <w:p w14:paraId="3EEB9961" w14:textId="42217AD3" w:rsidR="00992832" w:rsidRPr="00D41300" w:rsidRDefault="00992832" w:rsidP="004D7429">
      <w:pPr>
        <w:rPr>
          <w:rFonts w:asciiTheme="minorHAnsi" w:hAnsiTheme="minorHAnsi"/>
        </w:rPr>
      </w:pPr>
      <w:r w:rsidRPr="00D41300">
        <w:rPr>
          <w:rFonts w:asciiTheme="minorHAnsi" w:hAnsiTheme="minorHAnsi"/>
        </w:rPr>
        <w:t xml:space="preserve">It is </w:t>
      </w:r>
      <w:proofErr w:type="spellStart"/>
      <w:r w:rsidRPr="00D41300">
        <w:rPr>
          <w:rFonts w:asciiTheme="minorHAnsi" w:hAnsiTheme="minorHAnsi"/>
        </w:rPr>
        <w:t>CIfA’s</w:t>
      </w:r>
      <w:proofErr w:type="spellEnd"/>
      <w:r w:rsidRPr="00D41300">
        <w:rPr>
          <w:rFonts w:asciiTheme="minorHAnsi" w:hAnsiTheme="minorHAnsi"/>
        </w:rPr>
        <w:t xml:space="preserve"> policy that members of the Board of Directors and Advisory Council are asked to declare their interests, </w:t>
      </w:r>
      <w:r w:rsidR="004D7429">
        <w:rPr>
          <w:rFonts w:asciiTheme="minorHAnsi" w:hAnsiTheme="minorHAnsi"/>
        </w:rPr>
        <w:t>or the interests of a</w:t>
      </w:r>
      <w:r w:rsidR="00E258B8">
        <w:rPr>
          <w:rFonts w:asciiTheme="minorHAnsi" w:hAnsiTheme="minorHAnsi"/>
        </w:rPr>
        <w:t>n employer, associate,</w:t>
      </w:r>
      <w:r w:rsidR="004D7429">
        <w:rPr>
          <w:rFonts w:asciiTheme="minorHAnsi" w:hAnsiTheme="minorHAnsi"/>
        </w:rPr>
        <w:t xml:space="preserve"> family member or close personal contact</w:t>
      </w:r>
      <w:r w:rsidRPr="00D41300">
        <w:rPr>
          <w:rFonts w:asciiTheme="minorHAnsi" w:hAnsiTheme="minorHAnsi"/>
        </w:rPr>
        <w:t xml:space="preserve">.  A declaration of </w:t>
      </w:r>
      <w:r w:rsidR="00870F56" w:rsidRPr="00D41300">
        <w:rPr>
          <w:rFonts w:asciiTheme="minorHAnsi" w:hAnsiTheme="minorHAnsi"/>
        </w:rPr>
        <w:t>interests’</w:t>
      </w:r>
      <w:r w:rsidRPr="00D41300">
        <w:rPr>
          <w:rFonts w:asciiTheme="minorHAnsi" w:hAnsiTheme="minorHAnsi"/>
        </w:rPr>
        <w:t xml:space="preserve"> form is provided to record any potential conflicts of interest.</w:t>
      </w:r>
      <w:r w:rsidR="004D7429">
        <w:rPr>
          <w:rFonts w:asciiTheme="minorHAnsi" w:hAnsiTheme="minorHAnsi"/>
        </w:rPr>
        <w:t xml:space="preserve">  These should include perceived a</w:t>
      </w:r>
      <w:r w:rsidR="00E258B8">
        <w:rPr>
          <w:rFonts w:asciiTheme="minorHAnsi" w:hAnsiTheme="minorHAnsi"/>
        </w:rPr>
        <w:t>s</w:t>
      </w:r>
      <w:r w:rsidR="004D7429">
        <w:rPr>
          <w:rFonts w:asciiTheme="minorHAnsi" w:hAnsiTheme="minorHAnsi"/>
        </w:rPr>
        <w:t xml:space="preserve"> well as actual conflicts of interest.</w:t>
      </w:r>
    </w:p>
    <w:p w14:paraId="6F67E425" w14:textId="77777777" w:rsidR="00E04FB8" w:rsidRPr="00D41300" w:rsidRDefault="00E04FB8" w:rsidP="00992832">
      <w:pPr>
        <w:rPr>
          <w:rFonts w:asciiTheme="minorHAnsi" w:hAnsiTheme="minorHAnsi"/>
        </w:rPr>
      </w:pPr>
    </w:p>
    <w:p w14:paraId="7FA84B56" w14:textId="34682F85" w:rsidR="00992832" w:rsidRPr="00D41300" w:rsidRDefault="00992832" w:rsidP="00992832">
      <w:pPr>
        <w:rPr>
          <w:rFonts w:asciiTheme="minorHAnsi" w:hAnsiTheme="minorHAnsi"/>
        </w:rPr>
      </w:pPr>
      <w:r w:rsidRPr="00D41300">
        <w:rPr>
          <w:rFonts w:asciiTheme="minorHAnsi" w:hAnsiTheme="minorHAnsi"/>
        </w:rPr>
        <w:t xml:space="preserve">To be effective and up to date, a declaration form should be completed annually, </w:t>
      </w:r>
      <w:r w:rsidR="00215ACB" w:rsidRPr="00D41300">
        <w:rPr>
          <w:rFonts w:asciiTheme="minorHAnsi" w:hAnsiTheme="minorHAnsi"/>
        </w:rPr>
        <w:t>and</w:t>
      </w:r>
      <w:r w:rsidRPr="00D41300">
        <w:rPr>
          <w:rFonts w:asciiTheme="minorHAnsi" w:hAnsiTheme="minorHAnsi"/>
        </w:rPr>
        <w:t xml:space="preserve"> updated </w:t>
      </w:r>
      <w:proofErr w:type="gramStart"/>
      <w:r w:rsidRPr="00D41300">
        <w:rPr>
          <w:rFonts w:asciiTheme="minorHAnsi" w:hAnsiTheme="minorHAnsi"/>
        </w:rPr>
        <w:t>if and when</w:t>
      </w:r>
      <w:proofErr w:type="gramEnd"/>
      <w:r w:rsidRPr="00D41300">
        <w:rPr>
          <w:rFonts w:asciiTheme="minorHAnsi" w:hAnsiTheme="minorHAnsi"/>
        </w:rPr>
        <w:t xml:space="preserve"> any changes occur. It is the responsibility of members to ensure that </w:t>
      </w:r>
      <w:r w:rsidR="00870F56" w:rsidRPr="00D41300">
        <w:rPr>
          <w:rFonts w:asciiTheme="minorHAnsi" w:hAnsiTheme="minorHAnsi"/>
        </w:rPr>
        <w:t>their</w:t>
      </w:r>
      <w:r w:rsidRPr="00D41300">
        <w:rPr>
          <w:rFonts w:asciiTheme="minorHAnsi" w:hAnsiTheme="minorHAnsi"/>
        </w:rPr>
        <w:t xml:space="preserve"> declaration is kept up to date. </w:t>
      </w:r>
    </w:p>
    <w:p w14:paraId="765F11A8" w14:textId="77777777" w:rsidR="00992832" w:rsidRPr="00D41300" w:rsidRDefault="00992832" w:rsidP="00992832">
      <w:pPr>
        <w:rPr>
          <w:rFonts w:asciiTheme="minorHAnsi" w:hAnsiTheme="minorHAnsi"/>
        </w:rPr>
      </w:pPr>
    </w:p>
    <w:p w14:paraId="38355E21" w14:textId="77777777" w:rsidR="00992832" w:rsidRPr="004D7429" w:rsidRDefault="00992832" w:rsidP="00992832">
      <w:pPr>
        <w:rPr>
          <w:rFonts w:asciiTheme="minorHAnsi" w:hAnsiTheme="minorHAnsi"/>
          <w:b/>
        </w:rPr>
      </w:pPr>
      <w:r w:rsidRPr="004D7429">
        <w:rPr>
          <w:rFonts w:asciiTheme="minorHAnsi" w:hAnsiTheme="minorHAnsi"/>
          <w:b/>
        </w:rPr>
        <w:t xml:space="preserve">Data Protection </w:t>
      </w:r>
    </w:p>
    <w:p w14:paraId="7268FAD1" w14:textId="65798D78" w:rsidR="00BF7A46" w:rsidRDefault="00992832" w:rsidP="00992832">
      <w:pPr>
        <w:rPr>
          <w:rFonts w:asciiTheme="minorHAnsi" w:hAnsiTheme="minorHAnsi"/>
        </w:rPr>
      </w:pPr>
      <w:r w:rsidRPr="00D41300">
        <w:rPr>
          <w:rFonts w:asciiTheme="minorHAnsi" w:hAnsiTheme="minorHAnsi"/>
        </w:rPr>
        <w:t xml:space="preserve">The information provided will be processed in accordance with </w:t>
      </w:r>
      <w:r w:rsidR="00215ACB">
        <w:rPr>
          <w:rFonts w:asciiTheme="minorHAnsi" w:hAnsiTheme="minorHAnsi"/>
        </w:rPr>
        <w:t>GDPR</w:t>
      </w:r>
      <w:r w:rsidRPr="00D41300">
        <w:rPr>
          <w:rFonts w:asciiTheme="minorHAnsi" w:hAnsiTheme="minorHAnsi"/>
        </w:rPr>
        <w:t xml:space="preserve"> principles</w:t>
      </w:r>
      <w:r w:rsidR="00215ACB">
        <w:rPr>
          <w:rFonts w:asciiTheme="minorHAnsi" w:hAnsiTheme="minorHAnsi"/>
        </w:rPr>
        <w:t xml:space="preserve">, data </w:t>
      </w:r>
      <w:r w:rsidRPr="00D41300">
        <w:rPr>
          <w:rFonts w:asciiTheme="minorHAnsi" w:hAnsiTheme="minorHAnsi"/>
        </w:rPr>
        <w:t xml:space="preserve">will be processed only to ensure that </w:t>
      </w:r>
      <w:r w:rsidR="00E258B8">
        <w:rPr>
          <w:rFonts w:asciiTheme="minorHAnsi" w:hAnsiTheme="minorHAnsi"/>
        </w:rPr>
        <w:t>m</w:t>
      </w:r>
      <w:r w:rsidR="00E04FB8" w:rsidRPr="00D41300">
        <w:rPr>
          <w:rFonts w:asciiTheme="minorHAnsi" w:hAnsiTheme="minorHAnsi"/>
        </w:rPr>
        <w:t>embers of the Board of Directors and Advisory Council act in the best interests of CIfA</w:t>
      </w:r>
      <w:r w:rsidRPr="00D41300">
        <w:rPr>
          <w:rFonts w:asciiTheme="minorHAnsi" w:hAnsiTheme="minorHAnsi"/>
        </w:rPr>
        <w:t xml:space="preserve">. The information provided </w:t>
      </w:r>
      <w:r w:rsidR="00E04FB8" w:rsidRPr="00D41300">
        <w:rPr>
          <w:rFonts w:asciiTheme="minorHAnsi" w:hAnsiTheme="minorHAnsi"/>
        </w:rPr>
        <w:t xml:space="preserve">by individuals </w:t>
      </w:r>
      <w:r w:rsidR="00CF2BA3">
        <w:rPr>
          <w:rFonts w:asciiTheme="minorHAnsi" w:hAnsiTheme="minorHAnsi"/>
        </w:rPr>
        <w:t xml:space="preserve">may be published </w:t>
      </w:r>
      <w:r w:rsidR="00215ACB">
        <w:rPr>
          <w:rFonts w:asciiTheme="minorHAnsi" w:hAnsiTheme="minorHAnsi"/>
        </w:rPr>
        <w:t xml:space="preserve">on the website </w:t>
      </w:r>
      <w:r w:rsidR="00CF2BA3">
        <w:rPr>
          <w:rFonts w:asciiTheme="minorHAnsi" w:hAnsiTheme="minorHAnsi"/>
        </w:rPr>
        <w:t>and will be made available for inspection upon request</w:t>
      </w:r>
      <w:r w:rsidRPr="00D41300">
        <w:rPr>
          <w:rFonts w:asciiTheme="minorHAnsi" w:hAnsiTheme="minorHAnsi"/>
        </w:rPr>
        <w:t>.</w:t>
      </w:r>
    </w:p>
    <w:p w14:paraId="03351FF8" w14:textId="28182BBC" w:rsidR="00A056B3" w:rsidRDefault="00A056B3" w:rsidP="00992832">
      <w:pPr>
        <w:rPr>
          <w:rFonts w:asciiTheme="minorHAnsi" w:hAnsiTheme="minorHAnsi"/>
        </w:rPr>
      </w:pPr>
    </w:p>
    <w:p w14:paraId="406B142B" w14:textId="4A492B00" w:rsidR="004D7429" w:rsidRDefault="004D7429" w:rsidP="00992832">
      <w:pPr>
        <w:rPr>
          <w:rFonts w:asciiTheme="minorHAnsi" w:hAnsiTheme="minorHAnsi"/>
        </w:rPr>
      </w:pPr>
    </w:p>
    <w:p w14:paraId="74038E0A" w14:textId="476D1D2E" w:rsidR="00C86E8B" w:rsidRDefault="00C86E8B" w:rsidP="00992832">
      <w:pPr>
        <w:rPr>
          <w:rFonts w:asciiTheme="minorHAnsi" w:hAnsiTheme="minorHAnsi"/>
        </w:rPr>
      </w:pPr>
    </w:p>
    <w:p w14:paraId="400537D1" w14:textId="233B190E" w:rsidR="00C86E8B" w:rsidRDefault="00C86E8B" w:rsidP="00992832">
      <w:pPr>
        <w:rPr>
          <w:rFonts w:asciiTheme="minorHAnsi" w:hAnsiTheme="minorHAnsi"/>
        </w:rPr>
      </w:pPr>
    </w:p>
    <w:p w14:paraId="2D3CF68B" w14:textId="77777777" w:rsidR="00C86E8B" w:rsidRDefault="00C86E8B" w:rsidP="00992832">
      <w:pPr>
        <w:rPr>
          <w:rFonts w:asciiTheme="minorHAnsi" w:hAnsiTheme="minorHAnsi"/>
        </w:rPr>
      </w:pPr>
    </w:p>
    <w:p w14:paraId="66F1935B" w14:textId="77777777" w:rsidR="004D7429" w:rsidRDefault="004D7429" w:rsidP="00992832">
      <w:pPr>
        <w:rPr>
          <w:rFonts w:asciiTheme="minorHAnsi" w:hAnsiTheme="minorHAnsi"/>
        </w:rPr>
      </w:pPr>
    </w:p>
    <w:p w14:paraId="5CAEECD0" w14:textId="77777777" w:rsidR="004D7429" w:rsidRDefault="004D7429" w:rsidP="00992832">
      <w:pPr>
        <w:rPr>
          <w:rFonts w:asciiTheme="minorHAnsi" w:hAnsiTheme="minorHAnsi"/>
        </w:rPr>
      </w:pPr>
    </w:p>
    <w:p w14:paraId="3DBFD0D6" w14:textId="77777777" w:rsidR="004D7429" w:rsidRPr="00D41300" w:rsidRDefault="004D7429" w:rsidP="00992832">
      <w:pPr>
        <w:rPr>
          <w:rFonts w:asciiTheme="minorHAnsi" w:hAnsiTheme="minorHAnsi"/>
        </w:rPr>
      </w:pPr>
    </w:p>
    <w:p w14:paraId="02BB8374" w14:textId="77777777" w:rsidR="00E04FB8" w:rsidRPr="00D41300" w:rsidRDefault="00E04FB8" w:rsidP="00992832">
      <w:pPr>
        <w:rPr>
          <w:rFonts w:asciiTheme="minorHAnsi" w:hAnsiTheme="minorHAnsi"/>
        </w:rPr>
      </w:pPr>
    </w:p>
    <w:p w14:paraId="6EAEA738" w14:textId="77777777" w:rsidR="00E04FB8" w:rsidRPr="00D41300" w:rsidRDefault="00E04FB8" w:rsidP="00992832">
      <w:pPr>
        <w:rPr>
          <w:rFonts w:asciiTheme="minorHAnsi" w:hAnsiTheme="minorHAnsi"/>
        </w:rPr>
      </w:pPr>
    </w:p>
    <w:p w14:paraId="3D520462" w14:textId="77777777" w:rsidR="00E04FB8" w:rsidRPr="00D41300" w:rsidRDefault="00E04FB8" w:rsidP="00992832">
      <w:pPr>
        <w:rPr>
          <w:rFonts w:asciiTheme="minorHAnsi" w:hAnsiTheme="minorHAnsi"/>
        </w:rPr>
      </w:pPr>
    </w:p>
    <w:p w14:paraId="0E7F09E2" w14:textId="77777777" w:rsidR="00E04FB8" w:rsidRPr="00D41300" w:rsidRDefault="00E04FB8" w:rsidP="00992832">
      <w:pPr>
        <w:rPr>
          <w:rFonts w:asciiTheme="minorHAnsi" w:hAnsiTheme="minorHAnsi"/>
        </w:rPr>
      </w:pPr>
    </w:p>
    <w:p w14:paraId="3AAAD441" w14:textId="489C5F53" w:rsidR="00E04FB8" w:rsidRDefault="00E04FB8" w:rsidP="00992832">
      <w:pPr>
        <w:rPr>
          <w:rFonts w:asciiTheme="minorHAnsi" w:hAnsiTheme="minorHAnsi"/>
        </w:rPr>
      </w:pPr>
    </w:p>
    <w:p w14:paraId="3201DC0E" w14:textId="77777777" w:rsidR="00790123" w:rsidRPr="00D41300" w:rsidRDefault="00790123" w:rsidP="00992832">
      <w:pPr>
        <w:rPr>
          <w:rFonts w:asciiTheme="minorHAnsi" w:hAnsiTheme="minorHAnsi"/>
        </w:rPr>
      </w:pPr>
    </w:p>
    <w:p w14:paraId="469DA172" w14:textId="77777777" w:rsidR="00E04FB8" w:rsidRPr="00D41300" w:rsidRDefault="00E04FB8" w:rsidP="00992832">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D1316" w:rsidRPr="00D41300" w14:paraId="494862CD" w14:textId="77777777" w:rsidTr="00790123">
        <w:tc>
          <w:tcPr>
            <w:tcW w:w="9026" w:type="dxa"/>
          </w:tcPr>
          <w:p w14:paraId="383AF7FC" w14:textId="77777777" w:rsidR="006D1316" w:rsidRPr="006D1316" w:rsidRDefault="006D1316" w:rsidP="006D1316">
            <w:pPr>
              <w:jc w:val="center"/>
              <w:rPr>
                <w:rFonts w:asciiTheme="minorHAnsi" w:hAnsiTheme="minorHAnsi"/>
                <w:b/>
              </w:rPr>
            </w:pPr>
            <w:r w:rsidRPr="006D1316">
              <w:rPr>
                <w:rFonts w:asciiTheme="minorHAnsi" w:hAnsiTheme="minorHAnsi"/>
                <w:b/>
              </w:rPr>
              <w:lastRenderedPageBreak/>
              <w:t>Chartered Institute for Archaeologists (CIfA)</w:t>
            </w:r>
          </w:p>
        </w:tc>
      </w:tr>
      <w:tr w:rsidR="006D1316" w:rsidRPr="00D41300" w14:paraId="09FB8869" w14:textId="77777777" w:rsidTr="00790123">
        <w:tc>
          <w:tcPr>
            <w:tcW w:w="9026" w:type="dxa"/>
          </w:tcPr>
          <w:p w14:paraId="79032DA8" w14:textId="77777777" w:rsidR="006D1316" w:rsidRPr="006D1316" w:rsidRDefault="00CF2BA3" w:rsidP="006D1316">
            <w:pPr>
              <w:jc w:val="center"/>
              <w:rPr>
                <w:rFonts w:asciiTheme="minorHAnsi" w:hAnsiTheme="minorHAnsi"/>
                <w:b/>
              </w:rPr>
            </w:pPr>
            <w:r>
              <w:rPr>
                <w:rFonts w:asciiTheme="minorHAnsi" w:hAnsiTheme="minorHAnsi"/>
                <w:b/>
              </w:rPr>
              <w:t>Declaration of interest f</w:t>
            </w:r>
            <w:r w:rsidR="006D1316" w:rsidRPr="006D1316">
              <w:rPr>
                <w:rFonts w:asciiTheme="minorHAnsi" w:hAnsiTheme="minorHAnsi"/>
                <w:b/>
              </w:rPr>
              <w:t>orm</w:t>
            </w:r>
          </w:p>
        </w:tc>
      </w:tr>
      <w:tr w:rsidR="006D1316" w:rsidRPr="00D41300" w14:paraId="2F293CD0" w14:textId="77777777" w:rsidTr="00790123">
        <w:tc>
          <w:tcPr>
            <w:tcW w:w="9026" w:type="dxa"/>
          </w:tcPr>
          <w:p w14:paraId="11ACD9B9" w14:textId="77777777" w:rsidR="006D1316" w:rsidRPr="00D41300" w:rsidRDefault="006D1316" w:rsidP="00E04FB8">
            <w:pPr>
              <w:rPr>
                <w:rFonts w:asciiTheme="minorHAnsi" w:hAnsiTheme="minorHAnsi"/>
              </w:rPr>
            </w:pPr>
          </w:p>
        </w:tc>
      </w:tr>
      <w:tr w:rsidR="006D1316" w:rsidRPr="00D41300" w14:paraId="3F676F62" w14:textId="77777777" w:rsidTr="00790123">
        <w:tc>
          <w:tcPr>
            <w:tcW w:w="9026" w:type="dxa"/>
          </w:tcPr>
          <w:p w14:paraId="5C0ED0A7" w14:textId="77777777" w:rsidR="006D1316" w:rsidRPr="00D41300" w:rsidRDefault="00CF2BA3" w:rsidP="00AC42E3">
            <w:pPr>
              <w:rPr>
                <w:rFonts w:asciiTheme="minorHAnsi" w:hAnsiTheme="minorHAnsi"/>
              </w:rPr>
            </w:pPr>
            <w:r>
              <w:rPr>
                <w:rFonts w:asciiTheme="minorHAnsi" w:hAnsiTheme="minorHAnsi"/>
              </w:rPr>
              <w:t xml:space="preserve">In accordance with </w:t>
            </w:r>
            <w:proofErr w:type="spellStart"/>
            <w:r>
              <w:rPr>
                <w:rFonts w:asciiTheme="minorHAnsi" w:hAnsiTheme="minorHAnsi"/>
              </w:rPr>
              <w:t>CIfA's</w:t>
            </w:r>
            <w:proofErr w:type="spellEnd"/>
            <w:r>
              <w:rPr>
                <w:rFonts w:asciiTheme="minorHAnsi" w:hAnsiTheme="minorHAnsi"/>
              </w:rPr>
              <w:t xml:space="preserve"> conflict of interest p</w:t>
            </w:r>
            <w:r w:rsidR="006D1316" w:rsidRPr="00D41300">
              <w:rPr>
                <w:rFonts w:asciiTheme="minorHAnsi" w:hAnsiTheme="minorHAnsi"/>
              </w:rPr>
              <w:t>olicy</w:t>
            </w:r>
            <w:r w:rsidR="006D1316">
              <w:rPr>
                <w:rFonts w:asciiTheme="minorHAnsi" w:hAnsiTheme="minorHAnsi"/>
              </w:rPr>
              <w:t xml:space="preserve"> please declare any actual or perceived conflicts of interest</w:t>
            </w:r>
            <w:r w:rsidR="004D7429">
              <w:rPr>
                <w:rFonts w:asciiTheme="minorHAnsi" w:hAnsiTheme="minorHAnsi"/>
              </w:rPr>
              <w:t xml:space="preserve"> you are aware of.  </w:t>
            </w:r>
            <w:r w:rsidR="006D1316" w:rsidRPr="004D7429">
              <w:rPr>
                <w:rFonts w:asciiTheme="minorHAnsi" w:hAnsiTheme="minorHAnsi"/>
              </w:rPr>
              <w:t xml:space="preserve">In all </w:t>
            </w:r>
            <w:proofErr w:type="gramStart"/>
            <w:r w:rsidR="006D1316" w:rsidRPr="004D7429">
              <w:rPr>
                <w:rFonts w:asciiTheme="minorHAnsi" w:hAnsiTheme="minorHAnsi"/>
              </w:rPr>
              <w:t>cases</w:t>
            </w:r>
            <w:proofErr w:type="gramEnd"/>
            <w:r w:rsidR="006D1316" w:rsidRPr="004D7429">
              <w:rPr>
                <w:rFonts w:asciiTheme="minorHAnsi" w:hAnsiTheme="minorHAnsi"/>
              </w:rPr>
              <w:t xml:space="preserve"> please give details of the interest and whether it applies to yourself or a member of your immediate family, connected persons or some other close personal connection.</w:t>
            </w:r>
          </w:p>
        </w:tc>
      </w:tr>
      <w:tr w:rsidR="00E04FB8" w:rsidRPr="00D41300" w14:paraId="00F9A897" w14:textId="77777777" w:rsidTr="00790123">
        <w:tc>
          <w:tcPr>
            <w:tcW w:w="9026" w:type="dxa"/>
            <w:tcBorders>
              <w:bottom w:val="single" w:sz="4" w:space="0" w:color="auto"/>
            </w:tcBorders>
          </w:tcPr>
          <w:p w14:paraId="7E28DED6" w14:textId="77777777" w:rsidR="00E04FB8" w:rsidRPr="00D41300" w:rsidRDefault="00E04FB8" w:rsidP="00E04FB8">
            <w:pPr>
              <w:rPr>
                <w:rFonts w:asciiTheme="minorHAnsi" w:hAnsiTheme="minorHAnsi"/>
              </w:rPr>
            </w:pPr>
          </w:p>
        </w:tc>
      </w:tr>
      <w:tr w:rsidR="00E04FB8" w:rsidRPr="00D41300" w14:paraId="50F36352" w14:textId="77777777" w:rsidTr="00790123">
        <w:tc>
          <w:tcPr>
            <w:tcW w:w="9026" w:type="dxa"/>
            <w:tcBorders>
              <w:top w:val="single" w:sz="4" w:space="0" w:color="auto"/>
              <w:left w:val="single" w:sz="4" w:space="0" w:color="auto"/>
              <w:bottom w:val="single" w:sz="4" w:space="0" w:color="auto"/>
              <w:right w:val="single" w:sz="4" w:space="0" w:color="auto"/>
            </w:tcBorders>
          </w:tcPr>
          <w:p w14:paraId="1FE4980A" w14:textId="51978888" w:rsidR="00E04FB8" w:rsidRDefault="00E04FB8" w:rsidP="00E04FB8">
            <w:pPr>
              <w:rPr>
                <w:rFonts w:asciiTheme="minorHAnsi" w:hAnsiTheme="minorHAnsi"/>
              </w:rPr>
            </w:pPr>
            <w:r w:rsidRPr="004D7429">
              <w:rPr>
                <w:rFonts w:asciiTheme="minorHAnsi" w:hAnsiTheme="minorHAnsi"/>
                <w:b/>
              </w:rPr>
              <w:t xml:space="preserve">1. Current employment and any previous employment in which you continue to have a financial interest </w:t>
            </w:r>
          </w:p>
          <w:p w14:paraId="1FA9890A" w14:textId="77777777" w:rsidR="004D7429" w:rsidRDefault="004D7429" w:rsidP="00E04FB8">
            <w:pPr>
              <w:rPr>
                <w:rFonts w:asciiTheme="minorHAnsi" w:hAnsiTheme="minorHAnsi"/>
              </w:rPr>
            </w:pPr>
          </w:p>
          <w:p w14:paraId="45FB112C" w14:textId="77777777" w:rsidR="004D7429" w:rsidRDefault="004D7429" w:rsidP="00E04FB8">
            <w:pPr>
              <w:rPr>
                <w:rFonts w:asciiTheme="minorHAnsi" w:hAnsiTheme="minorHAnsi"/>
              </w:rPr>
            </w:pPr>
          </w:p>
          <w:p w14:paraId="4BCEA095" w14:textId="77777777" w:rsidR="004D7429" w:rsidRPr="00D41300" w:rsidRDefault="004D7429" w:rsidP="00E04FB8">
            <w:pPr>
              <w:rPr>
                <w:rFonts w:asciiTheme="minorHAnsi" w:hAnsiTheme="minorHAnsi"/>
              </w:rPr>
            </w:pPr>
          </w:p>
        </w:tc>
      </w:tr>
      <w:tr w:rsidR="00E04FB8" w:rsidRPr="00D41300" w14:paraId="4DD8BF6E" w14:textId="77777777" w:rsidTr="00790123">
        <w:tc>
          <w:tcPr>
            <w:tcW w:w="9026" w:type="dxa"/>
            <w:tcBorders>
              <w:top w:val="single" w:sz="4" w:space="0" w:color="auto"/>
              <w:bottom w:val="single" w:sz="4" w:space="0" w:color="auto"/>
            </w:tcBorders>
          </w:tcPr>
          <w:p w14:paraId="24362FE9" w14:textId="77777777" w:rsidR="00E04FB8" w:rsidRPr="00D41300" w:rsidRDefault="00E04FB8" w:rsidP="00E04FB8">
            <w:pPr>
              <w:rPr>
                <w:rFonts w:asciiTheme="minorHAnsi" w:hAnsiTheme="minorHAnsi"/>
              </w:rPr>
            </w:pPr>
          </w:p>
        </w:tc>
      </w:tr>
      <w:tr w:rsidR="00E04FB8" w:rsidRPr="00D41300" w14:paraId="51C24BD0" w14:textId="77777777" w:rsidTr="00790123">
        <w:tc>
          <w:tcPr>
            <w:tcW w:w="9026" w:type="dxa"/>
            <w:tcBorders>
              <w:top w:val="single" w:sz="4" w:space="0" w:color="auto"/>
              <w:left w:val="single" w:sz="4" w:space="0" w:color="auto"/>
              <w:bottom w:val="single" w:sz="4" w:space="0" w:color="auto"/>
              <w:right w:val="single" w:sz="4" w:space="0" w:color="auto"/>
            </w:tcBorders>
          </w:tcPr>
          <w:p w14:paraId="77658254" w14:textId="308EE75C" w:rsidR="004D7429" w:rsidRDefault="00E04FB8" w:rsidP="00E04FB8">
            <w:pPr>
              <w:rPr>
                <w:rFonts w:asciiTheme="minorHAnsi" w:hAnsiTheme="minorHAnsi"/>
              </w:rPr>
            </w:pPr>
            <w:r w:rsidRPr="004D7429">
              <w:rPr>
                <w:rFonts w:asciiTheme="minorHAnsi" w:hAnsiTheme="minorHAnsi"/>
                <w:b/>
              </w:rPr>
              <w:t xml:space="preserve">2. Remunerated and </w:t>
            </w:r>
            <w:r w:rsidR="00E258B8">
              <w:rPr>
                <w:rFonts w:asciiTheme="minorHAnsi" w:hAnsiTheme="minorHAnsi"/>
                <w:b/>
              </w:rPr>
              <w:t xml:space="preserve">unremunerated appointments </w:t>
            </w:r>
            <w:proofErr w:type="spellStart"/>
            <w:proofErr w:type="gramStart"/>
            <w:r w:rsidR="00E258B8">
              <w:rPr>
                <w:rFonts w:asciiTheme="minorHAnsi" w:hAnsiTheme="minorHAnsi"/>
                <w:b/>
              </w:rPr>
              <w:t>eg</w:t>
            </w:r>
            <w:proofErr w:type="spellEnd"/>
            <w:proofErr w:type="gramEnd"/>
            <w:r w:rsidR="00E258B8">
              <w:rPr>
                <w:rFonts w:asciiTheme="minorHAnsi" w:hAnsiTheme="minorHAnsi"/>
                <w:b/>
              </w:rPr>
              <w:t xml:space="preserve"> contracts, </w:t>
            </w:r>
            <w:r w:rsidRPr="004D7429">
              <w:rPr>
                <w:rFonts w:asciiTheme="minorHAnsi" w:hAnsiTheme="minorHAnsi"/>
                <w:b/>
              </w:rPr>
              <w:t xml:space="preserve">trusteeships, directorships, or committee membership, paid or unpaid, held in other organisations, charities or voluntary bodies </w:t>
            </w:r>
          </w:p>
          <w:p w14:paraId="0C45BFF0" w14:textId="77777777" w:rsidR="004D7429" w:rsidRDefault="004D7429" w:rsidP="00E04FB8">
            <w:pPr>
              <w:rPr>
                <w:rFonts w:asciiTheme="minorHAnsi" w:hAnsiTheme="minorHAnsi"/>
              </w:rPr>
            </w:pPr>
          </w:p>
          <w:p w14:paraId="6AE1118F" w14:textId="77777777" w:rsidR="00E04FB8" w:rsidRDefault="00E04FB8" w:rsidP="00E04FB8">
            <w:pPr>
              <w:rPr>
                <w:rFonts w:asciiTheme="minorHAnsi" w:hAnsiTheme="minorHAnsi"/>
              </w:rPr>
            </w:pPr>
          </w:p>
          <w:p w14:paraId="576B7DB4" w14:textId="77777777" w:rsidR="004D7429" w:rsidRPr="00D41300" w:rsidRDefault="004D7429" w:rsidP="00E04FB8">
            <w:pPr>
              <w:rPr>
                <w:rFonts w:asciiTheme="minorHAnsi" w:hAnsiTheme="minorHAnsi"/>
              </w:rPr>
            </w:pPr>
          </w:p>
        </w:tc>
      </w:tr>
      <w:tr w:rsidR="00E04FB8" w:rsidRPr="00D41300" w14:paraId="1E086F75" w14:textId="77777777" w:rsidTr="00790123">
        <w:tc>
          <w:tcPr>
            <w:tcW w:w="9026" w:type="dxa"/>
            <w:tcBorders>
              <w:top w:val="single" w:sz="4" w:space="0" w:color="auto"/>
              <w:bottom w:val="single" w:sz="4" w:space="0" w:color="auto"/>
            </w:tcBorders>
          </w:tcPr>
          <w:p w14:paraId="25E35A35" w14:textId="77777777" w:rsidR="00E04FB8" w:rsidRPr="00D41300" w:rsidRDefault="00E04FB8" w:rsidP="00E04FB8">
            <w:pPr>
              <w:rPr>
                <w:rFonts w:asciiTheme="minorHAnsi" w:hAnsiTheme="minorHAnsi"/>
              </w:rPr>
            </w:pPr>
          </w:p>
        </w:tc>
      </w:tr>
      <w:tr w:rsidR="00E04FB8" w:rsidRPr="00D41300" w14:paraId="1D05035A" w14:textId="77777777" w:rsidTr="00790123">
        <w:tc>
          <w:tcPr>
            <w:tcW w:w="9026" w:type="dxa"/>
            <w:tcBorders>
              <w:top w:val="single" w:sz="4" w:space="0" w:color="auto"/>
              <w:left w:val="single" w:sz="4" w:space="0" w:color="auto"/>
              <w:bottom w:val="single" w:sz="4" w:space="0" w:color="auto"/>
              <w:right w:val="single" w:sz="4" w:space="0" w:color="auto"/>
            </w:tcBorders>
          </w:tcPr>
          <w:p w14:paraId="44A8AAEE" w14:textId="72F8A878" w:rsidR="00E04FB8" w:rsidRPr="004D7429" w:rsidRDefault="00CF2BA3" w:rsidP="00E04FB8">
            <w:pPr>
              <w:rPr>
                <w:rFonts w:asciiTheme="minorHAnsi" w:hAnsiTheme="minorHAnsi"/>
                <w:b/>
              </w:rPr>
            </w:pPr>
            <w:r>
              <w:rPr>
                <w:rFonts w:asciiTheme="minorHAnsi" w:hAnsiTheme="minorHAnsi"/>
                <w:b/>
              </w:rPr>
              <w:t>3. Memberships of p</w:t>
            </w:r>
            <w:r w:rsidR="00E04FB8" w:rsidRPr="004D7429">
              <w:rPr>
                <w:rFonts w:asciiTheme="minorHAnsi" w:hAnsiTheme="minorHAnsi"/>
                <w:b/>
              </w:rPr>
              <w:t xml:space="preserve">rofessional bodies, interest groups, mutual support organisations, </w:t>
            </w:r>
            <w:r w:rsidR="00E258B8">
              <w:rPr>
                <w:rFonts w:asciiTheme="minorHAnsi" w:hAnsiTheme="minorHAnsi"/>
                <w:b/>
              </w:rPr>
              <w:t xml:space="preserve">or other </w:t>
            </w:r>
            <w:r w:rsidR="003806A6">
              <w:rPr>
                <w:rFonts w:asciiTheme="minorHAnsi" w:hAnsiTheme="minorHAnsi"/>
                <w:b/>
              </w:rPr>
              <w:t xml:space="preserve">relevant </w:t>
            </w:r>
            <w:r w:rsidR="00E258B8">
              <w:rPr>
                <w:rFonts w:asciiTheme="minorHAnsi" w:hAnsiTheme="minorHAnsi"/>
                <w:b/>
              </w:rPr>
              <w:t>organisations</w:t>
            </w:r>
            <w:r w:rsidR="00E04FB8" w:rsidRPr="004D7429">
              <w:rPr>
                <w:rFonts w:asciiTheme="minorHAnsi" w:hAnsiTheme="minorHAnsi"/>
                <w:b/>
              </w:rPr>
              <w:t xml:space="preserve"> </w:t>
            </w:r>
          </w:p>
          <w:p w14:paraId="7099682A" w14:textId="77777777" w:rsidR="004D7429" w:rsidRDefault="004D7429" w:rsidP="00E04FB8">
            <w:pPr>
              <w:rPr>
                <w:rFonts w:asciiTheme="minorHAnsi" w:hAnsiTheme="minorHAnsi"/>
              </w:rPr>
            </w:pPr>
          </w:p>
          <w:p w14:paraId="483DFA22" w14:textId="77777777" w:rsidR="004D7429" w:rsidRDefault="004D7429" w:rsidP="00E04FB8">
            <w:pPr>
              <w:rPr>
                <w:rFonts w:asciiTheme="minorHAnsi" w:hAnsiTheme="minorHAnsi"/>
              </w:rPr>
            </w:pPr>
          </w:p>
          <w:p w14:paraId="0CB1D354" w14:textId="77777777" w:rsidR="004D7429" w:rsidRPr="00D41300" w:rsidRDefault="004D7429" w:rsidP="00E04FB8">
            <w:pPr>
              <w:rPr>
                <w:rFonts w:asciiTheme="minorHAnsi" w:hAnsiTheme="minorHAnsi"/>
              </w:rPr>
            </w:pPr>
          </w:p>
        </w:tc>
      </w:tr>
      <w:tr w:rsidR="00E04FB8" w:rsidRPr="00D41300" w14:paraId="1186A185" w14:textId="77777777" w:rsidTr="00790123">
        <w:tc>
          <w:tcPr>
            <w:tcW w:w="9026" w:type="dxa"/>
            <w:tcBorders>
              <w:top w:val="single" w:sz="4" w:space="0" w:color="auto"/>
              <w:bottom w:val="single" w:sz="4" w:space="0" w:color="auto"/>
            </w:tcBorders>
          </w:tcPr>
          <w:p w14:paraId="645E5242" w14:textId="77777777" w:rsidR="00E04FB8" w:rsidRPr="00D41300" w:rsidRDefault="00E04FB8" w:rsidP="00E04FB8">
            <w:pPr>
              <w:rPr>
                <w:rFonts w:asciiTheme="minorHAnsi" w:hAnsiTheme="minorHAnsi"/>
              </w:rPr>
            </w:pPr>
          </w:p>
        </w:tc>
      </w:tr>
      <w:tr w:rsidR="00E04FB8" w:rsidRPr="00D41300" w14:paraId="34B85074" w14:textId="77777777" w:rsidTr="00790123">
        <w:tc>
          <w:tcPr>
            <w:tcW w:w="9026" w:type="dxa"/>
            <w:tcBorders>
              <w:top w:val="single" w:sz="4" w:space="0" w:color="auto"/>
              <w:left w:val="single" w:sz="4" w:space="0" w:color="auto"/>
              <w:bottom w:val="single" w:sz="4" w:space="0" w:color="auto"/>
              <w:right w:val="single" w:sz="4" w:space="0" w:color="auto"/>
            </w:tcBorders>
          </w:tcPr>
          <w:p w14:paraId="15015D79" w14:textId="29E28D0A" w:rsidR="004D7429" w:rsidRDefault="004D7429" w:rsidP="00E04FB8">
            <w:pPr>
              <w:rPr>
                <w:rFonts w:asciiTheme="minorHAnsi" w:hAnsiTheme="minorHAnsi"/>
              </w:rPr>
            </w:pPr>
            <w:r>
              <w:rPr>
                <w:rFonts w:asciiTheme="minorHAnsi" w:hAnsiTheme="minorHAnsi"/>
                <w:b/>
              </w:rPr>
              <w:t>4</w:t>
            </w:r>
            <w:r w:rsidR="00E04FB8" w:rsidRPr="004D7429">
              <w:rPr>
                <w:rFonts w:asciiTheme="minorHAnsi" w:hAnsiTheme="minorHAnsi"/>
                <w:b/>
              </w:rPr>
              <w:t>. Any contractual relationship with CI</w:t>
            </w:r>
            <w:r w:rsidR="00D41300" w:rsidRPr="004D7429">
              <w:rPr>
                <w:rFonts w:asciiTheme="minorHAnsi" w:hAnsiTheme="minorHAnsi"/>
                <w:b/>
              </w:rPr>
              <w:t>fA</w:t>
            </w:r>
          </w:p>
          <w:p w14:paraId="706BA03A" w14:textId="77777777" w:rsidR="004D7429" w:rsidRDefault="004D7429" w:rsidP="00E04FB8">
            <w:pPr>
              <w:rPr>
                <w:rFonts w:asciiTheme="minorHAnsi" w:hAnsiTheme="minorHAnsi"/>
              </w:rPr>
            </w:pPr>
          </w:p>
          <w:p w14:paraId="6BEED6E4" w14:textId="77777777" w:rsidR="004D7429" w:rsidRDefault="004D7429" w:rsidP="00E04FB8">
            <w:pPr>
              <w:rPr>
                <w:rFonts w:asciiTheme="minorHAnsi" w:hAnsiTheme="minorHAnsi"/>
              </w:rPr>
            </w:pPr>
          </w:p>
          <w:p w14:paraId="44B6D28D" w14:textId="77777777" w:rsidR="00E04FB8" w:rsidRPr="00D41300" w:rsidRDefault="00E04FB8" w:rsidP="00E04FB8">
            <w:pPr>
              <w:rPr>
                <w:rFonts w:asciiTheme="minorHAnsi" w:hAnsiTheme="minorHAnsi"/>
              </w:rPr>
            </w:pPr>
          </w:p>
        </w:tc>
      </w:tr>
      <w:tr w:rsidR="00E04FB8" w:rsidRPr="00D41300" w14:paraId="163E75D2" w14:textId="77777777" w:rsidTr="00790123">
        <w:tc>
          <w:tcPr>
            <w:tcW w:w="9026" w:type="dxa"/>
            <w:tcBorders>
              <w:top w:val="single" w:sz="4" w:space="0" w:color="auto"/>
              <w:bottom w:val="single" w:sz="4" w:space="0" w:color="auto"/>
            </w:tcBorders>
          </w:tcPr>
          <w:p w14:paraId="1DF334D4" w14:textId="77777777" w:rsidR="00E04FB8" w:rsidRPr="00D41300" w:rsidRDefault="00E04FB8" w:rsidP="00E04FB8">
            <w:pPr>
              <w:rPr>
                <w:rFonts w:asciiTheme="minorHAnsi" w:hAnsiTheme="minorHAnsi"/>
              </w:rPr>
            </w:pPr>
          </w:p>
        </w:tc>
      </w:tr>
      <w:tr w:rsidR="00E04FB8" w:rsidRPr="00D41300" w14:paraId="7D3E34B3" w14:textId="77777777" w:rsidTr="00790123">
        <w:tc>
          <w:tcPr>
            <w:tcW w:w="9026" w:type="dxa"/>
            <w:tcBorders>
              <w:top w:val="single" w:sz="4" w:space="0" w:color="auto"/>
              <w:left w:val="single" w:sz="4" w:space="0" w:color="auto"/>
              <w:bottom w:val="single" w:sz="4" w:space="0" w:color="auto"/>
              <w:right w:val="single" w:sz="4" w:space="0" w:color="auto"/>
            </w:tcBorders>
          </w:tcPr>
          <w:p w14:paraId="680E00D8" w14:textId="5AE2AE97" w:rsidR="004D7429" w:rsidRDefault="004D7429" w:rsidP="00E04FB8">
            <w:pPr>
              <w:rPr>
                <w:rFonts w:asciiTheme="minorHAnsi" w:hAnsiTheme="minorHAnsi"/>
              </w:rPr>
            </w:pPr>
            <w:r>
              <w:rPr>
                <w:rFonts w:asciiTheme="minorHAnsi" w:hAnsiTheme="minorHAnsi"/>
                <w:b/>
              </w:rPr>
              <w:t>5</w:t>
            </w:r>
            <w:r w:rsidR="00E04FB8" w:rsidRPr="004D7429">
              <w:rPr>
                <w:rFonts w:asciiTheme="minorHAnsi" w:hAnsiTheme="minorHAnsi"/>
                <w:b/>
              </w:rPr>
              <w:t xml:space="preserve">. Any other conflicts not covered by the above </w:t>
            </w:r>
          </w:p>
          <w:p w14:paraId="7C435EAB" w14:textId="77777777" w:rsidR="004D7429" w:rsidRDefault="004D7429" w:rsidP="00E04FB8">
            <w:pPr>
              <w:rPr>
                <w:rFonts w:asciiTheme="minorHAnsi" w:hAnsiTheme="minorHAnsi"/>
              </w:rPr>
            </w:pPr>
          </w:p>
          <w:p w14:paraId="3F93BE28" w14:textId="77777777" w:rsidR="004D7429" w:rsidRPr="00D41300" w:rsidRDefault="004D7429" w:rsidP="00E04FB8">
            <w:pPr>
              <w:rPr>
                <w:rFonts w:asciiTheme="minorHAnsi" w:hAnsiTheme="minorHAnsi"/>
              </w:rPr>
            </w:pPr>
          </w:p>
          <w:p w14:paraId="21F2DE13" w14:textId="77777777" w:rsidR="00E04FB8" w:rsidRPr="00D41300" w:rsidRDefault="00E04FB8" w:rsidP="00E04FB8">
            <w:pPr>
              <w:rPr>
                <w:rFonts w:asciiTheme="minorHAnsi" w:hAnsiTheme="minorHAnsi"/>
              </w:rPr>
            </w:pPr>
          </w:p>
        </w:tc>
      </w:tr>
    </w:tbl>
    <w:p w14:paraId="5678A0E6" w14:textId="77777777" w:rsidR="004D7429" w:rsidRPr="00D41300" w:rsidRDefault="004D7429" w:rsidP="00E04FB8">
      <w:pPr>
        <w:rPr>
          <w:rFonts w:asciiTheme="minorHAnsi" w:hAnsiTheme="minorHAnsi"/>
        </w:rPr>
      </w:pPr>
    </w:p>
    <w:p w14:paraId="6CC18AB8" w14:textId="77777777" w:rsidR="00E04FB8" w:rsidRPr="00D41300" w:rsidRDefault="004D7429" w:rsidP="00E04FB8">
      <w:pPr>
        <w:rPr>
          <w:rFonts w:asciiTheme="minorHAnsi" w:hAnsiTheme="minorHAnsi"/>
        </w:rPr>
      </w:pPr>
      <w:r>
        <w:rPr>
          <w:rFonts w:asciiTheme="minorHAnsi" w:hAnsiTheme="minorHAnsi"/>
        </w:rPr>
        <w:t>I confirm that t</w:t>
      </w:r>
      <w:r w:rsidR="00E04FB8" w:rsidRPr="00D41300">
        <w:rPr>
          <w:rFonts w:asciiTheme="minorHAnsi" w:hAnsiTheme="minorHAnsi"/>
        </w:rPr>
        <w:t xml:space="preserve">o the best of my knowledge, the above information is complete and correct. I undertake to update as necessary the information provided, and to review the accuracy of the </w:t>
      </w:r>
    </w:p>
    <w:p w14:paraId="57F395A6" w14:textId="77777777" w:rsidR="00E04FB8" w:rsidRPr="00D41300" w:rsidRDefault="00E04FB8" w:rsidP="00E04FB8">
      <w:pPr>
        <w:rPr>
          <w:rFonts w:asciiTheme="minorHAnsi" w:hAnsiTheme="minorHAnsi"/>
        </w:rPr>
      </w:pPr>
      <w:r w:rsidRPr="00D41300">
        <w:rPr>
          <w:rFonts w:asciiTheme="minorHAnsi" w:hAnsiTheme="minorHAnsi"/>
        </w:rPr>
        <w:t xml:space="preserve">information on an annual basis. </w:t>
      </w:r>
    </w:p>
    <w:p w14:paraId="36C0F538" w14:textId="77777777" w:rsidR="00E04FB8" w:rsidRPr="00D41300" w:rsidRDefault="00E04FB8" w:rsidP="00E04FB8">
      <w:pPr>
        <w:rPr>
          <w:rFonts w:asciiTheme="minorHAnsi" w:hAnsiTheme="minorHAnsi"/>
        </w:rPr>
      </w:pPr>
      <w:r w:rsidRPr="00D41300">
        <w:rPr>
          <w:rFonts w:asciiTheme="minorHAnsi" w:hAnsiTheme="minorHAnsi"/>
        </w:rPr>
        <w:t xml:space="preserve">  </w:t>
      </w:r>
    </w:p>
    <w:tbl>
      <w:tblPr>
        <w:tblStyle w:val="TableGrid"/>
        <w:tblW w:w="0" w:type="auto"/>
        <w:tblInd w:w="108" w:type="dxa"/>
        <w:tblLook w:val="04A0" w:firstRow="1" w:lastRow="0" w:firstColumn="1" w:lastColumn="0" w:noHBand="0" w:noVBand="1"/>
      </w:tblPr>
      <w:tblGrid>
        <w:gridCol w:w="1373"/>
        <w:gridCol w:w="7149"/>
      </w:tblGrid>
      <w:tr w:rsidR="004D7429" w14:paraId="6A6271E2" w14:textId="77777777" w:rsidTr="006417AD">
        <w:tc>
          <w:tcPr>
            <w:tcW w:w="1373" w:type="dxa"/>
          </w:tcPr>
          <w:p w14:paraId="238C3F1C" w14:textId="77777777" w:rsidR="004D7429" w:rsidRDefault="004D7429" w:rsidP="006417AD">
            <w:pPr>
              <w:rPr>
                <w:rFonts w:ascii="Calibri" w:hAnsi="Calibri"/>
                <w:b/>
              </w:rPr>
            </w:pPr>
            <w:r>
              <w:rPr>
                <w:rFonts w:ascii="Calibri" w:hAnsi="Calibri"/>
                <w:b/>
              </w:rPr>
              <w:t>Signed</w:t>
            </w:r>
          </w:p>
        </w:tc>
        <w:tc>
          <w:tcPr>
            <w:tcW w:w="7149" w:type="dxa"/>
          </w:tcPr>
          <w:p w14:paraId="565DDFE0" w14:textId="77777777" w:rsidR="004D7429" w:rsidRDefault="004D7429" w:rsidP="006417AD">
            <w:pPr>
              <w:rPr>
                <w:rFonts w:ascii="Calibri" w:hAnsi="Calibri"/>
                <w:b/>
              </w:rPr>
            </w:pPr>
          </w:p>
        </w:tc>
      </w:tr>
      <w:tr w:rsidR="004D7429" w14:paraId="5D24B49C" w14:textId="77777777" w:rsidTr="006417AD">
        <w:tc>
          <w:tcPr>
            <w:tcW w:w="1373" w:type="dxa"/>
          </w:tcPr>
          <w:p w14:paraId="5DB7DF50" w14:textId="77777777" w:rsidR="004D7429" w:rsidRDefault="004D7429" w:rsidP="006417AD">
            <w:pPr>
              <w:rPr>
                <w:rFonts w:ascii="Calibri" w:hAnsi="Calibri"/>
                <w:b/>
              </w:rPr>
            </w:pPr>
            <w:r>
              <w:rPr>
                <w:rFonts w:ascii="Calibri" w:hAnsi="Calibri"/>
                <w:b/>
              </w:rPr>
              <w:t>Name</w:t>
            </w:r>
          </w:p>
        </w:tc>
        <w:tc>
          <w:tcPr>
            <w:tcW w:w="7149" w:type="dxa"/>
          </w:tcPr>
          <w:p w14:paraId="71FEF5B2" w14:textId="77777777" w:rsidR="004D7429" w:rsidRDefault="004D7429" w:rsidP="006417AD">
            <w:pPr>
              <w:jc w:val="right"/>
              <w:rPr>
                <w:rFonts w:ascii="Calibri" w:hAnsi="Calibri"/>
                <w:b/>
              </w:rPr>
            </w:pPr>
          </w:p>
        </w:tc>
      </w:tr>
      <w:tr w:rsidR="004D7429" w14:paraId="1CCEAD14" w14:textId="77777777" w:rsidTr="006417AD">
        <w:tc>
          <w:tcPr>
            <w:tcW w:w="1373" w:type="dxa"/>
          </w:tcPr>
          <w:p w14:paraId="6431A3C1" w14:textId="77777777" w:rsidR="004D7429" w:rsidRDefault="004D7429" w:rsidP="006417AD">
            <w:pPr>
              <w:rPr>
                <w:rFonts w:ascii="Calibri" w:hAnsi="Calibri"/>
                <w:b/>
              </w:rPr>
            </w:pPr>
            <w:r>
              <w:rPr>
                <w:rFonts w:ascii="Calibri" w:hAnsi="Calibri"/>
                <w:b/>
              </w:rPr>
              <w:t>Date</w:t>
            </w:r>
          </w:p>
        </w:tc>
        <w:tc>
          <w:tcPr>
            <w:tcW w:w="7149" w:type="dxa"/>
          </w:tcPr>
          <w:p w14:paraId="5F641035" w14:textId="77777777" w:rsidR="004D7429" w:rsidRDefault="004D7429" w:rsidP="006417AD">
            <w:pPr>
              <w:jc w:val="right"/>
              <w:rPr>
                <w:rFonts w:ascii="Calibri" w:hAnsi="Calibri"/>
                <w:b/>
              </w:rPr>
            </w:pPr>
          </w:p>
        </w:tc>
      </w:tr>
    </w:tbl>
    <w:p w14:paraId="3FD29A5A" w14:textId="77777777" w:rsidR="00E04FB8" w:rsidRDefault="00E04FB8" w:rsidP="004D7429">
      <w:pPr>
        <w:rPr>
          <w:rFonts w:asciiTheme="minorHAnsi" w:hAnsiTheme="minorHAnsi"/>
        </w:rPr>
      </w:pPr>
    </w:p>
    <w:p w14:paraId="0D78507B" w14:textId="16CAFEC7" w:rsidR="00CF2BA3" w:rsidRDefault="00CF2BA3" w:rsidP="004D7429">
      <w:pPr>
        <w:rPr>
          <w:rFonts w:asciiTheme="minorHAnsi" w:hAnsiTheme="minorHAnsi"/>
          <w:i/>
          <w:sz w:val="20"/>
          <w:szCs w:val="20"/>
        </w:rPr>
      </w:pPr>
      <w:r w:rsidRPr="00CF2BA3">
        <w:rPr>
          <w:rFonts w:asciiTheme="minorHAnsi" w:hAnsiTheme="minorHAnsi"/>
          <w:i/>
          <w:sz w:val="20"/>
          <w:szCs w:val="20"/>
        </w:rPr>
        <w:t xml:space="preserve">The information provided on this form can be updated </w:t>
      </w:r>
      <w:proofErr w:type="gramStart"/>
      <w:r w:rsidRPr="00CF2BA3">
        <w:rPr>
          <w:rFonts w:asciiTheme="minorHAnsi" w:hAnsiTheme="minorHAnsi"/>
          <w:i/>
          <w:sz w:val="20"/>
          <w:szCs w:val="20"/>
        </w:rPr>
        <w:t>during the course of</w:t>
      </w:r>
      <w:proofErr w:type="gramEnd"/>
      <w:r w:rsidRPr="00CF2BA3">
        <w:rPr>
          <w:rFonts w:asciiTheme="minorHAnsi" w:hAnsiTheme="minorHAnsi"/>
          <w:i/>
          <w:sz w:val="20"/>
          <w:szCs w:val="20"/>
        </w:rPr>
        <w:t xml:space="preserve"> a meeting as set out in the relevant duties and responsibilities document.</w:t>
      </w:r>
    </w:p>
    <w:p w14:paraId="049CC853" w14:textId="0DBDDC31" w:rsidR="00C86E8B" w:rsidRDefault="00C86E8B" w:rsidP="004D7429">
      <w:pPr>
        <w:rPr>
          <w:rFonts w:asciiTheme="minorHAnsi" w:hAnsiTheme="minorHAnsi"/>
          <w:i/>
          <w:sz w:val="20"/>
          <w:szCs w:val="20"/>
        </w:rPr>
      </w:pPr>
    </w:p>
    <w:p w14:paraId="0417B520" w14:textId="21C4F9C3" w:rsidR="00C86E8B" w:rsidRDefault="00C86E8B" w:rsidP="00C86E8B">
      <w:pPr>
        <w:rPr>
          <w:rFonts w:asciiTheme="minorHAnsi" w:hAnsiTheme="minorHAnsi"/>
        </w:rPr>
      </w:pPr>
      <w:r w:rsidRPr="003D431F">
        <w:rPr>
          <w:rFonts w:asciiTheme="minorHAnsi" w:hAnsiTheme="minorHAnsi"/>
          <w:b/>
          <w:bCs/>
        </w:rPr>
        <w:t>If you do not want your</w:t>
      </w:r>
      <w:r w:rsidR="00C55465">
        <w:rPr>
          <w:rFonts w:asciiTheme="minorHAnsi" w:hAnsiTheme="minorHAnsi"/>
          <w:b/>
          <w:bCs/>
        </w:rPr>
        <w:t xml:space="preserve"> </w:t>
      </w:r>
      <w:r w:rsidR="00810CDA">
        <w:rPr>
          <w:rFonts w:asciiTheme="minorHAnsi" w:hAnsiTheme="minorHAnsi"/>
          <w:b/>
          <w:bCs/>
        </w:rPr>
        <w:t xml:space="preserve">full </w:t>
      </w:r>
      <w:r w:rsidRPr="003D431F">
        <w:rPr>
          <w:rFonts w:asciiTheme="minorHAnsi" w:hAnsiTheme="minorHAnsi"/>
          <w:b/>
          <w:bCs/>
        </w:rPr>
        <w:t xml:space="preserve">information to be published on the </w:t>
      </w:r>
      <w:proofErr w:type="gramStart"/>
      <w:r w:rsidRPr="003D431F">
        <w:rPr>
          <w:rFonts w:asciiTheme="minorHAnsi" w:hAnsiTheme="minorHAnsi"/>
          <w:b/>
          <w:bCs/>
        </w:rPr>
        <w:t>website</w:t>
      </w:r>
      <w:proofErr w:type="gramEnd"/>
      <w:r w:rsidRPr="003D431F">
        <w:rPr>
          <w:rFonts w:asciiTheme="minorHAnsi" w:hAnsiTheme="minorHAnsi"/>
          <w:b/>
          <w:bCs/>
        </w:rPr>
        <w:t xml:space="preserve"> please tick here</w:t>
      </w:r>
      <w:r>
        <w:rPr>
          <w:rFonts w:asciiTheme="minorHAnsi" w:hAnsiTheme="minorHAnsi"/>
        </w:rPr>
        <w:t xml:space="preserve">: </w:t>
      </w:r>
      <w:sdt>
        <w:sdtPr>
          <w:rPr>
            <w:rFonts w:asciiTheme="minorHAnsi" w:hAnsiTheme="minorHAnsi"/>
          </w:rPr>
          <w:id w:val="-65607189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C8C3A8F" w14:textId="77777777" w:rsidR="00C86E8B" w:rsidRPr="001F1024" w:rsidRDefault="00C86E8B" w:rsidP="00C86E8B">
      <w:pPr>
        <w:rPr>
          <w:rFonts w:asciiTheme="minorHAnsi" w:hAnsiTheme="minorHAnsi"/>
          <w:i/>
          <w:iCs/>
        </w:rPr>
      </w:pPr>
      <w:r>
        <w:rPr>
          <w:rFonts w:asciiTheme="minorHAnsi" w:hAnsiTheme="minorHAnsi"/>
          <w:i/>
          <w:iCs/>
        </w:rPr>
        <w:t>(The online register will still include your name; your other details will remain on the central register and will be made available for inspection upon request)</w:t>
      </w:r>
    </w:p>
    <w:p w14:paraId="47B4F494" w14:textId="77777777" w:rsidR="00C86E8B" w:rsidRPr="00C86E8B" w:rsidRDefault="00C86E8B" w:rsidP="004D7429">
      <w:pPr>
        <w:rPr>
          <w:rFonts w:asciiTheme="minorHAnsi" w:hAnsiTheme="minorHAnsi"/>
          <w:iCs/>
          <w:sz w:val="20"/>
          <w:szCs w:val="20"/>
        </w:rPr>
      </w:pPr>
    </w:p>
    <w:sectPr w:rsidR="00C86E8B" w:rsidRPr="00C86E8B" w:rsidSect="00790123">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C0A88" w14:textId="77777777" w:rsidR="00D56B8C" w:rsidRDefault="00D56B8C" w:rsidP="00C360C2">
      <w:r>
        <w:separator/>
      </w:r>
    </w:p>
  </w:endnote>
  <w:endnote w:type="continuationSeparator" w:id="0">
    <w:p w14:paraId="4AB3E7CF" w14:textId="77777777" w:rsidR="00D56B8C" w:rsidRDefault="00D56B8C" w:rsidP="00C3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D5AF" w14:textId="77777777" w:rsidR="00C360C2" w:rsidRDefault="00C36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A686" w14:textId="77777777" w:rsidR="00C360C2" w:rsidRDefault="00C360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4775" w14:textId="77777777" w:rsidR="00C360C2" w:rsidRDefault="00C36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69AD2" w14:textId="77777777" w:rsidR="00D56B8C" w:rsidRDefault="00D56B8C" w:rsidP="00C360C2">
      <w:r>
        <w:separator/>
      </w:r>
    </w:p>
  </w:footnote>
  <w:footnote w:type="continuationSeparator" w:id="0">
    <w:p w14:paraId="7C250073" w14:textId="77777777" w:rsidR="00D56B8C" w:rsidRDefault="00D56B8C" w:rsidP="00C36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C1F8" w14:textId="77777777" w:rsidR="00C360C2" w:rsidRDefault="00C36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715C8" w14:textId="77777777" w:rsidR="00C360C2" w:rsidRDefault="00C360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9F88" w14:textId="77777777" w:rsidR="00C360C2" w:rsidRDefault="00C36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2198"/>
    <w:multiLevelType w:val="hybridMultilevel"/>
    <w:tmpl w:val="DD36E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32"/>
    <w:rsid w:val="00085A5D"/>
    <w:rsid w:val="001376ED"/>
    <w:rsid w:val="001A104F"/>
    <w:rsid w:val="001B293C"/>
    <w:rsid w:val="001F1024"/>
    <w:rsid w:val="00215ACB"/>
    <w:rsid w:val="00254381"/>
    <w:rsid w:val="00261C72"/>
    <w:rsid w:val="003125E6"/>
    <w:rsid w:val="003806A6"/>
    <w:rsid w:val="003D431F"/>
    <w:rsid w:val="003E3ED5"/>
    <w:rsid w:val="00416C2C"/>
    <w:rsid w:val="004D7429"/>
    <w:rsid w:val="00605A0F"/>
    <w:rsid w:val="0062552D"/>
    <w:rsid w:val="006D1316"/>
    <w:rsid w:val="00790123"/>
    <w:rsid w:val="00810CDA"/>
    <w:rsid w:val="00870F56"/>
    <w:rsid w:val="00914F26"/>
    <w:rsid w:val="00992832"/>
    <w:rsid w:val="009A41E2"/>
    <w:rsid w:val="009F2881"/>
    <w:rsid w:val="00A056B3"/>
    <w:rsid w:val="00AC42E3"/>
    <w:rsid w:val="00BF7A46"/>
    <w:rsid w:val="00C360C2"/>
    <w:rsid w:val="00C55465"/>
    <w:rsid w:val="00C86E8B"/>
    <w:rsid w:val="00CF2BA3"/>
    <w:rsid w:val="00D41300"/>
    <w:rsid w:val="00D56B8C"/>
    <w:rsid w:val="00E04FB8"/>
    <w:rsid w:val="00E258B8"/>
    <w:rsid w:val="00F00496"/>
    <w:rsid w:val="00F26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3298B"/>
  <w15:docId w15:val="{87C0DED8-F320-453E-803B-671EB633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4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360C2"/>
    <w:pPr>
      <w:tabs>
        <w:tab w:val="center" w:pos="4513"/>
        <w:tab w:val="right" w:pos="9026"/>
      </w:tabs>
    </w:pPr>
  </w:style>
  <w:style w:type="character" w:customStyle="1" w:styleId="HeaderChar">
    <w:name w:val="Header Char"/>
    <w:basedOn w:val="DefaultParagraphFont"/>
    <w:link w:val="Header"/>
    <w:uiPriority w:val="99"/>
    <w:semiHidden/>
    <w:rsid w:val="00C360C2"/>
  </w:style>
  <w:style w:type="paragraph" w:styleId="Footer">
    <w:name w:val="footer"/>
    <w:basedOn w:val="Normal"/>
    <w:link w:val="FooterChar"/>
    <w:uiPriority w:val="99"/>
    <w:semiHidden/>
    <w:unhideWhenUsed/>
    <w:rsid w:val="00C360C2"/>
    <w:pPr>
      <w:tabs>
        <w:tab w:val="center" w:pos="4513"/>
        <w:tab w:val="right" w:pos="9026"/>
      </w:tabs>
    </w:pPr>
  </w:style>
  <w:style w:type="character" w:customStyle="1" w:styleId="FooterChar">
    <w:name w:val="Footer Char"/>
    <w:basedOn w:val="DefaultParagraphFont"/>
    <w:link w:val="Footer"/>
    <w:uiPriority w:val="99"/>
    <w:semiHidden/>
    <w:rsid w:val="00C360C2"/>
  </w:style>
  <w:style w:type="paragraph" w:styleId="ListParagraph">
    <w:name w:val="List Paragraph"/>
    <w:basedOn w:val="Normal"/>
    <w:uiPriority w:val="34"/>
    <w:qFormat/>
    <w:rsid w:val="00E25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E4C83B4A6B844CA7144C54666B5A5C" ma:contentTypeVersion="13" ma:contentTypeDescription="Create a new document." ma:contentTypeScope="" ma:versionID="2c3520a6f1f1c9e08204ab03022a3710">
  <xsd:schema xmlns:xsd="http://www.w3.org/2001/XMLSchema" xmlns:xs="http://www.w3.org/2001/XMLSchema" xmlns:p="http://schemas.microsoft.com/office/2006/metadata/properties" xmlns:ns2="6b912aa0-3188-499f-9ddc-0f4e71564698" xmlns:ns3="dbf0ef8b-9e01-42e8-97ea-d54c26e928e5" targetNamespace="http://schemas.microsoft.com/office/2006/metadata/properties" ma:root="true" ma:fieldsID="6cba1b1b0d21a7d93ffa85df2367d9a6" ns2:_="" ns3:_="">
    <xsd:import namespace="6b912aa0-3188-499f-9ddc-0f4e71564698"/>
    <xsd:import namespace="dbf0ef8b-9e01-42e8-97ea-d54c26e9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12aa0-3188-499f-9ddc-0f4e71564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f0ef8b-9e01-42e8-97ea-d54c26e9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CEFEC-901A-411B-A52D-061AA83C6A0F}">
  <ds:schemaRefs>
    <ds:schemaRef ds:uri="http://schemas.microsoft.com/sharepoint/v3/contenttype/forms"/>
  </ds:schemaRefs>
</ds:datastoreItem>
</file>

<file path=customXml/itemProps2.xml><?xml version="1.0" encoding="utf-8"?>
<ds:datastoreItem xmlns:ds="http://schemas.openxmlformats.org/officeDocument/2006/customXml" ds:itemID="{00DF8E64-92AF-4B6A-BCE0-57C18450B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29BFD2-715C-474D-AC27-F641A4ADA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12aa0-3188-499f-9ddc-0f4e71564698"/>
    <ds:schemaRef ds:uri="dbf0ef8b-9e01-42e8-97ea-d54c26e9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Llewellyn</dc:creator>
  <cp:lastModifiedBy>Laura Beasley</cp:lastModifiedBy>
  <cp:revision>13</cp:revision>
  <dcterms:created xsi:type="dcterms:W3CDTF">2021-10-12T13:10:00Z</dcterms:created>
  <dcterms:modified xsi:type="dcterms:W3CDTF">2021-10-12T13:55:00Z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0x01010029E4C83B4A6B844CA7144C54666B5A5C</vt:lpwstr>
  </property>
  <property fmtid="{D5CDD505-2E9C-101B-9397-08002B2CF9AE}" pid="3" name="Order">
    <vt:r8>1469400</vt:r8>
  </property>
</Properties>
</file>