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C4A5C" w14:textId="77777777" w:rsidR="00615AE5" w:rsidRPr="00CF58CE" w:rsidRDefault="00615AE5" w:rsidP="00615AE5">
      <w:pPr>
        <w:spacing w:after="0" w:line="240" w:lineRule="auto"/>
        <w:rPr>
          <w:rFonts w:ascii="Arial" w:eastAsia="Times New Roman" w:hAnsi="Arial" w:cs="Arial"/>
          <w:color w:val="731472"/>
          <w:kern w:val="36"/>
          <w:sz w:val="54"/>
          <w:szCs w:val="54"/>
          <w:lang w:eastAsia="en-GB"/>
        </w:rPr>
      </w:pPr>
      <w:r w:rsidRPr="00CF58CE">
        <w:rPr>
          <w:rFonts w:ascii="Arial" w:eastAsia="Times New Roman" w:hAnsi="Arial" w:cs="Arial"/>
          <w:color w:val="731472"/>
          <w:kern w:val="36"/>
          <w:sz w:val="54"/>
          <w:szCs w:val="54"/>
          <w:lang w:eastAsia="en-GB"/>
        </w:rPr>
        <w:t xml:space="preserve">Checklist for </w:t>
      </w:r>
      <w:r>
        <w:rPr>
          <w:rFonts w:ascii="Arial" w:eastAsia="Times New Roman" w:hAnsi="Arial" w:cs="Arial"/>
          <w:color w:val="731472"/>
          <w:kern w:val="36"/>
          <w:sz w:val="54"/>
          <w:szCs w:val="54"/>
          <w:lang w:eastAsia="en-GB"/>
        </w:rPr>
        <w:t>s</w:t>
      </w:r>
      <w:r w:rsidRPr="00CF58CE">
        <w:rPr>
          <w:rFonts w:ascii="Arial" w:eastAsia="Times New Roman" w:hAnsi="Arial" w:cs="Arial"/>
          <w:color w:val="731472"/>
          <w:kern w:val="36"/>
          <w:sz w:val="54"/>
          <w:szCs w:val="54"/>
          <w:lang w:eastAsia="en-GB"/>
        </w:rPr>
        <w:t xml:space="preserve">pecialist </w:t>
      </w:r>
      <w:r>
        <w:rPr>
          <w:rFonts w:ascii="Arial" w:eastAsia="Times New Roman" w:hAnsi="Arial" w:cs="Arial"/>
          <w:color w:val="731472"/>
          <w:kern w:val="36"/>
          <w:sz w:val="54"/>
          <w:szCs w:val="54"/>
          <w:lang w:eastAsia="en-GB"/>
        </w:rPr>
        <w:t>r</w:t>
      </w:r>
      <w:r w:rsidRPr="00CF58CE">
        <w:rPr>
          <w:rFonts w:ascii="Arial" w:eastAsia="Times New Roman" w:hAnsi="Arial" w:cs="Arial"/>
          <w:color w:val="731472"/>
          <w:kern w:val="36"/>
          <w:sz w:val="54"/>
          <w:szCs w:val="54"/>
          <w:lang w:eastAsia="en-GB"/>
        </w:rPr>
        <w:t xml:space="preserve">eporting </w:t>
      </w:r>
    </w:p>
    <w:p w14:paraId="61F416B2" w14:textId="77777777" w:rsidR="00052C24" w:rsidRDefault="00052C24" w:rsidP="00052C24">
      <w:pPr>
        <w:spacing w:after="0" w:line="240" w:lineRule="auto"/>
        <w:rPr>
          <w:rFonts w:ascii="Arial" w:eastAsia="Times New Roman" w:hAnsi="Arial" w:cs="Arial"/>
          <w:kern w:val="36"/>
          <w:lang w:eastAsia="en-GB"/>
        </w:rPr>
      </w:pPr>
    </w:p>
    <w:p w14:paraId="4D533169" w14:textId="77777777" w:rsidR="00615AE5" w:rsidRDefault="00615AE5" w:rsidP="00052C24">
      <w:pPr>
        <w:spacing w:after="0" w:line="240" w:lineRule="auto"/>
        <w:rPr>
          <w:rFonts w:ascii="Arial" w:eastAsia="Times New Roman" w:hAnsi="Arial" w:cs="Arial"/>
          <w:kern w:val="36"/>
          <w:lang w:eastAsia="en-GB"/>
        </w:rPr>
      </w:pPr>
      <w:r w:rsidRPr="00615AE5">
        <w:rPr>
          <w:rFonts w:ascii="Arial" w:eastAsia="Times New Roman" w:hAnsi="Arial" w:cs="Arial"/>
          <w:kern w:val="36"/>
          <w:lang w:eastAsia="en-GB"/>
        </w:rPr>
        <w:t>This checklist can be used to plan, commission and monitor finds reports.</w:t>
      </w:r>
    </w:p>
    <w:p w14:paraId="646A811F" w14:textId="77777777" w:rsidR="00615AE5" w:rsidRDefault="00615AE5" w:rsidP="00052C24">
      <w:pPr>
        <w:spacing w:after="0" w:line="240" w:lineRule="auto"/>
        <w:rPr>
          <w:rFonts w:ascii="Arial" w:eastAsia="Times New Roman" w:hAnsi="Arial" w:cs="Arial"/>
          <w:kern w:val="36"/>
          <w:lang w:eastAsia="en-GB"/>
        </w:rPr>
      </w:pPr>
    </w:p>
    <w:p w14:paraId="6EFF35A6" w14:textId="77777777" w:rsidR="00615AE5" w:rsidRDefault="00615AE5" w:rsidP="00052C24">
      <w:pPr>
        <w:spacing w:after="0" w:line="240" w:lineRule="auto"/>
        <w:rPr>
          <w:rFonts w:ascii="Arial" w:eastAsia="Times New Roman" w:hAnsi="Arial" w:cs="Arial"/>
          <w:kern w:val="36"/>
          <w:lang w:eastAsia="en-GB"/>
        </w:rPr>
      </w:pPr>
      <w:r w:rsidRPr="00615AE5">
        <w:rPr>
          <w:rFonts w:ascii="Arial" w:eastAsia="Times New Roman" w:hAnsi="Arial" w:cs="Arial"/>
          <w:kern w:val="36"/>
          <w:lang w:eastAsia="en-GB"/>
        </w:rPr>
        <w:t>Depending on the circumstances of use, individuals can indicate which criteria they need to include, expect to see in a commissioned report or confirm satisfactory inclusion in a submitted report.</w:t>
      </w:r>
    </w:p>
    <w:p w14:paraId="332E43C4" w14:textId="77777777" w:rsidR="00615AE5" w:rsidRDefault="00615AE5" w:rsidP="00052C24">
      <w:pPr>
        <w:spacing w:after="0" w:line="240" w:lineRule="auto"/>
        <w:rPr>
          <w:rFonts w:ascii="Arial" w:eastAsia="Times New Roman" w:hAnsi="Arial" w:cs="Arial"/>
          <w:kern w:val="36"/>
          <w:lang w:eastAsia="en-GB"/>
        </w:rPr>
      </w:pPr>
    </w:p>
    <w:p w14:paraId="5007A1E3" w14:textId="14A30D6E" w:rsidR="00052C24" w:rsidRDefault="00615AE5" w:rsidP="00052C24">
      <w:pPr>
        <w:spacing w:after="0" w:line="240" w:lineRule="auto"/>
        <w:rPr>
          <w:rFonts w:ascii="Arial" w:eastAsia="Times New Roman" w:hAnsi="Arial" w:cs="Arial"/>
          <w:kern w:val="36"/>
          <w:lang w:eastAsia="en-GB"/>
        </w:rPr>
      </w:pPr>
      <w:r w:rsidRPr="00615AE5">
        <w:rPr>
          <w:rFonts w:ascii="Arial" w:eastAsia="Times New Roman" w:hAnsi="Arial" w:cs="Arial"/>
          <w:kern w:val="36"/>
          <w:lang w:eastAsia="en-GB"/>
        </w:rPr>
        <w:t xml:space="preserve">This checklist can be used in a flexible manner to ensure specific project requirements are met. Those needing guidance on which criteria should be included should consult </w:t>
      </w:r>
      <w:r w:rsidRPr="00615AE5">
        <w:rPr>
          <w:rFonts w:ascii="Arial" w:eastAsia="Times New Roman" w:hAnsi="Arial" w:cs="Arial"/>
          <w:i/>
          <w:iCs/>
          <w:kern w:val="36"/>
          <w:lang w:eastAsia="en-GB"/>
        </w:rPr>
        <w:t>Using the advisory checklist</w:t>
      </w:r>
      <w:r>
        <w:rPr>
          <w:rFonts w:ascii="Arial" w:eastAsia="Times New Roman" w:hAnsi="Arial" w:cs="Arial"/>
          <w:kern w:val="36"/>
          <w:lang w:eastAsia="en-GB"/>
        </w:rPr>
        <w:t>, available at:</w:t>
      </w:r>
      <w:r>
        <w:rPr>
          <w:rFonts w:ascii="Arial" w:eastAsia="Times New Roman" w:hAnsi="Arial" w:cs="Arial"/>
          <w:kern w:val="36"/>
          <w:lang w:eastAsia="en-GB"/>
        </w:rPr>
        <w:br/>
      </w:r>
    </w:p>
    <w:p w14:paraId="4FDA6425" w14:textId="71FE105C" w:rsidR="00052C24" w:rsidRDefault="00615AE5" w:rsidP="00052C2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36"/>
          <w:lang w:eastAsia="en-GB"/>
        </w:rPr>
      </w:pPr>
      <w:hyperlink r:id="rId5" w:history="1">
        <w:r w:rsidR="00132FA3" w:rsidRPr="00E86445">
          <w:rPr>
            <w:rStyle w:val="Hyperlink"/>
            <w:rFonts w:ascii="Arial" w:eastAsia="Times New Roman" w:hAnsi="Arial" w:cs="Arial"/>
            <w:kern w:val="36"/>
            <w:lang w:eastAsia="en-GB"/>
          </w:rPr>
          <w:t>https://www.archaeologists.net/reporting-toolkit/guidance</w:t>
        </w:r>
      </w:hyperlink>
    </w:p>
    <w:p w14:paraId="0840C1C0" w14:textId="77777777" w:rsidR="00052C24" w:rsidRPr="001E5711" w:rsidRDefault="00052C24" w:rsidP="00052C24">
      <w:pPr>
        <w:spacing w:after="0" w:line="240" w:lineRule="auto"/>
        <w:rPr>
          <w:rFonts w:ascii="Arial" w:eastAsia="Times New Roman" w:hAnsi="Arial" w:cs="Arial"/>
          <w:kern w:val="36"/>
          <w:lang w:eastAsia="en-GB"/>
        </w:rPr>
      </w:pPr>
    </w:p>
    <w:p w14:paraId="3755A237" w14:textId="77777777" w:rsidR="00052C24" w:rsidRDefault="00052C24" w:rsidP="00052C24">
      <w:pPr>
        <w:spacing w:after="0" w:line="240" w:lineRule="auto"/>
        <w:rPr>
          <w:rFonts w:ascii="Arial" w:eastAsia="Times New Roman" w:hAnsi="Arial" w:cs="Arial"/>
          <w:kern w:val="36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00"/>
        <w:gridCol w:w="1275"/>
        <w:gridCol w:w="1275"/>
        <w:gridCol w:w="5210"/>
      </w:tblGrid>
      <w:tr w:rsidR="00052C24" w:rsidRPr="00052C24" w14:paraId="7586DB9E" w14:textId="77777777" w:rsidTr="00052C24">
        <w:tc>
          <w:tcPr>
            <w:tcW w:w="2335" w:type="pct"/>
            <w:shd w:val="clear" w:color="auto" w:fill="7030A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3CEC0C" w14:textId="77777777" w:rsidR="00052C24" w:rsidRPr="00052C24" w:rsidRDefault="00052C24" w:rsidP="0065178E">
            <w:pPr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OVERALL PROJECT REPORT</w:t>
            </w:r>
          </w:p>
        </w:tc>
        <w:tc>
          <w:tcPr>
            <w:tcW w:w="438" w:type="pct"/>
            <w:shd w:val="clear" w:color="auto" w:fill="7030A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3880EC" w14:textId="77777777" w:rsidR="00052C24" w:rsidRPr="00052C24" w:rsidRDefault="00052C24" w:rsidP="0065178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Included</w:t>
            </w:r>
          </w:p>
        </w:tc>
        <w:tc>
          <w:tcPr>
            <w:tcW w:w="438" w:type="pct"/>
            <w:shd w:val="clear" w:color="auto" w:fill="7030A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B69B40" w14:textId="77777777" w:rsidR="00052C24" w:rsidRPr="00052C24" w:rsidRDefault="00052C24" w:rsidP="0065178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Checked</w:t>
            </w:r>
          </w:p>
        </w:tc>
        <w:tc>
          <w:tcPr>
            <w:tcW w:w="1789" w:type="pct"/>
            <w:shd w:val="clear" w:color="auto" w:fill="7030A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6EC4F6" w14:textId="77777777" w:rsidR="00052C24" w:rsidRPr="00052C24" w:rsidRDefault="00052C24" w:rsidP="0065178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Comment</w:t>
            </w:r>
          </w:p>
        </w:tc>
      </w:tr>
      <w:tr w:rsidR="00223672" w:rsidRPr="00052C24" w14:paraId="4686E4F0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A43CD3" w14:textId="1CCA2ED9" w:rsidR="00223672" w:rsidRPr="00223672" w:rsidRDefault="00223672" w:rsidP="00223672">
            <w:pPr>
              <w:rPr>
                <w:rFonts w:ascii="Arial" w:eastAsia="Times New Roman" w:hAnsi="Arial" w:cs="Arial"/>
                <w:lang w:eastAsia="en-GB"/>
              </w:rPr>
            </w:pPr>
            <w:r w:rsidRPr="00223672">
              <w:rPr>
                <w:rFonts w:ascii="Arial" w:eastAsia="Times New Roman" w:hAnsi="Arial" w:cs="Arial"/>
                <w:lang w:eastAsia="en-GB"/>
              </w:rPr>
              <w:t>Quantification of overall site assemblage by category</w:t>
            </w:r>
            <w:r w:rsidR="00615AE5">
              <w:rPr>
                <w:rFonts w:ascii="Arial" w:eastAsia="Times New Roman" w:hAnsi="Arial" w:cs="Arial"/>
                <w:lang w:eastAsia="en-GB"/>
              </w:rPr>
              <w:t>,</w:t>
            </w:r>
            <w:r w:rsidRPr="00223672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615AE5">
              <w:rPr>
                <w:rFonts w:ascii="Arial" w:eastAsia="Times New Roman" w:hAnsi="Arial" w:cs="Arial"/>
                <w:lang w:eastAsia="en-GB"/>
              </w:rPr>
              <w:t>eg</w:t>
            </w:r>
            <w:r w:rsidRPr="00223672">
              <w:rPr>
                <w:rFonts w:ascii="Arial" w:eastAsia="Times New Roman" w:hAnsi="Arial" w:cs="Arial"/>
                <w:lang w:eastAsia="en-GB"/>
              </w:rPr>
              <w:t xml:space="preserve"> coins, pottery, iron, animal bone, charcoal (as minimum tabulated by weight for bulk finds/enviro, item count for registered finds)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BE5162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44D134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1A7EFF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03B68CE6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099F08" w14:textId="13740AB5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Description of recovery strategy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hand collection; bulk sample derived; metal detector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26D98F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75331F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36DC83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6A4E026D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47F80C" w14:textId="00A03065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Description of excavation sampling strategy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03A972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884006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0CF633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4CB79BDE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C01232" w14:textId="77777777" w:rsidR="00223672" w:rsidRPr="00052C24" w:rsidRDefault="00223672" w:rsidP="00223672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052C2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Description of selection strategy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86F901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0B8A55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C6B917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</w:tr>
      <w:tr w:rsidR="00223672" w:rsidRPr="00052C24" w14:paraId="5CF12A5B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E37EDF" w14:textId="71FFB378" w:rsidR="00223672" w:rsidRPr="00052C24" w:rsidRDefault="00223672" w:rsidP="00223672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Location of final archive (digital and physical) including repository accession number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870814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4DC3A8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57B615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</w:tr>
      <w:tr w:rsidR="00223672" w:rsidRPr="00052C24" w14:paraId="3AC2F642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D249DE" w14:textId="3E56ED20" w:rsidR="00223672" w:rsidRPr="00D50481" w:rsidRDefault="00223672" w:rsidP="00223672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Interpretation of the overall material assemblage, incorporating discussion of the local and wider context and the evidence from the site as a whole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68A3F1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66034F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99AE5C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</w:tr>
      <w:tr w:rsidR="00223672" w:rsidRPr="00052C24" w14:paraId="1E7D5102" w14:textId="77777777" w:rsidTr="00052C24">
        <w:tc>
          <w:tcPr>
            <w:tcW w:w="2335" w:type="pct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12AB39" w14:textId="77777777" w:rsidR="00223672" w:rsidRDefault="00223672" w:rsidP="00223672">
            <w:pPr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</w:p>
          <w:p w14:paraId="1328403F" w14:textId="77777777" w:rsidR="00223672" w:rsidRDefault="00223672" w:rsidP="00223672">
            <w:pPr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</w:p>
          <w:p w14:paraId="3C66A052" w14:textId="77777777" w:rsidR="00223672" w:rsidRDefault="00223672" w:rsidP="00223672">
            <w:pPr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</w:p>
          <w:p w14:paraId="2AF2C006" w14:textId="0A355E12" w:rsidR="00223672" w:rsidRPr="00052C24" w:rsidRDefault="00223672" w:rsidP="00223672">
            <w:pPr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</w:p>
        </w:tc>
        <w:tc>
          <w:tcPr>
            <w:tcW w:w="438" w:type="pct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BD6D49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</w:p>
        </w:tc>
        <w:tc>
          <w:tcPr>
            <w:tcW w:w="438" w:type="pct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1671D2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</w:p>
        </w:tc>
        <w:tc>
          <w:tcPr>
            <w:tcW w:w="1789" w:type="pct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195923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</w:tr>
      <w:tr w:rsidR="00223672" w:rsidRPr="00052C24" w14:paraId="78411642" w14:textId="77777777" w:rsidTr="00052C24">
        <w:tc>
          <w:tcPr>
            <w:tcW w:w="2335" w:type="pct"/>
            <w:shd w:val="clear" w:color="auto" w:fill="7030A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998388" w14:textId="44F2C477" w:rsidR="00223672" w:rsidRPr="00052C24" w:rsidRDefault="00223672" w:rsidP="00223672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lastRenderedPageBreak/>
              <w:t>SPECIALIST</w:t>
            </w:r>
            <w:r w:rsidRPr="00052C2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 REPORTS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br/>
              <w:t>(</w:t>
            </w:r>
            <w:r w:rsidRPr="00D5048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material or object categories </w:t>
            </w:r>
            <w:r w:rsidR="00615AE5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eg</w:t>
            </w:r>
            <w:r w:rsidRPr="00D5048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 animal bone; coins)</w:t>
            </w:r>
          </w:p>
        </w:tc>
        <w:tc>
          <w:tcPr>
            <w:tcW w:w="438" w:type="pct"/>
            <w:shd w:val="clear" w:color="auto" w:fill="7030A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57CF06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438" w:type="pct"/>
            <w:shd w:val="clear" w:color="auto" w:fill="7030A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ADF21E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789" w:type="pct"/>
            <w:shd w:val="clear" w:color="auto" w:fill="7030A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2E5A0A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lang w:eastAsia="en-GB"/>
              </w:rPr>
            </w:pPr>
          </w:p>
        </w:tc>
      </w:tr>
      <w:tr w:rsidR="00223672" w:rsidRPr="00052C24" w14:paraId="29A31D00" w14:textId="77777777" w:rsidTr="00052C24">
        <w:tc>
          <w:tcPr>
            <w:tcW w:w="2335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FFE001" w14:textId="77777777" w:rsidR="00223672" w:rsidRPr="00052C24" w:rsidRDefault="00223672" w:rsidP="00223672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color w:val="7030A0"/>
                <w:lang w:eastAsia="en-GB"/>
              </w:rPr>
              <w:t>Document information</w:t>
            </w:r>
          </w:p>
        </w:tc>
        <w:tc>
          <w:tcPr>
            <w:tcW w:w="438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417449" w14:textId="1911EDE6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Included</w:t>
            </w:r>
          </w:p>
        </w:tc>
        <w:tc>
          <w:tcPr>
            <w:tcW w:w="438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16D9FA" w14:textId="5FE060E1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Checked</w:t>
            </w:r>
          </w:p>
        </w:tc>
        <w:tc>
          <w:tcPr>
            <w:tcW w:w="1789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B53446" w14:textId="3DF17DCB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Comment</w:t>
            </w:r>
          </w:p>
        </w:tc>
      </w:tr>
      <w:tr w:rsidR="00223672" w:rsidRPr="00052C24" w14:paraId="43CB5392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9C4BFC" w14:textId="1A5D24AA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Title of report incorporating subject and project name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1BEB3A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1BBA1C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BF73D3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53D84F94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51F3C9" w14:textId="1AB7C4F5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50481">
              <w:rPr>
                <w:rFonts w:ascii="Arial" w:eastAsia="Times New Roman" w:hAnsi="Arial" w:cs="Arial"/>
                <w:color w:val="000000"/>
                <w:lang w:eastAsia="en-GB"/>
              </w:rPr>
              <w:t>Name of author (including qualifications)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024780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7DDF68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F04D75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66D61D29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71C4F2" w14:textId="034FD808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50481">
              <w:rPr>
                <w:rFonts w:ascii="Arial" w:eastAsia="Times New Roman" w:hAnsi="Arial" w:cs="Arial"/>
                <w:color w:val="000000"/>
                <w:lang w:eastAsia="en-GB"/>
              </w:rPr>
              <w:t>Date of data collection/recording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9D4C23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7E947C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13349B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38D7B3F8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299B97" w14:textId="1E41CB1C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50481">
              <w:rPr>
                <w:rFonts w:ascii="Arial" w:eastAsia="Times New Roman" w:hAnsi="Arial" w:cs="Arial"/>
                <w:color w:val="000000"/>
                <w:lang w:eastAsia="en-GB"/>
              </w:rPr>
              <w:t>Date of analysis/report completion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42C6B3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CD8883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FAC802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4A97E575" w14:textId="77777777" w:rsidTr="00052C24">
        <w:tc>
          <w:tcPr>
            <w:tcW w:w="2335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1FF042" w14:textId="77777777" w:rsidR="00223672" w:rsidRPr="00052C24" w:rsidRDefault="00223672" w:rsidP="00223672">
            <w:pPr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Introduction</w:t>
            </w:r>
          </w:p>
        </w:tc>
        <w:tc>
          <w:tcPr>
            <w:tcW w:w="438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50F289" w14:textId="5F88749B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Included</w:t>
            </w:r>
          </w:p>
        </w:tc>
        <w:tc>
          <w:tcPr>
            <w:tcW w:w="438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755474" w14:textId="10EE4F75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Checked</w:t>
            </w:r>
          </w:p>
        </w:tc>
        <w:tc>
          <w:tcPr>
            <w:tcW w:w="1789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35A215" w14:textId="216AEA43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Comment</w:t>
            </w:r>
          </w:p>
        </w:tc>
      </w:tr>
      <w:tr w:rsidR="00223672" w:rsidRPr="00052C24" w14:paraId="771E3A20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4A8D93" w14:textId="65556988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Summary of the nature of the assemblage and its significance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26129A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A45B63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52BCB4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103E04FB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A8DDD3" w14:textId="19CA3A62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Overall size of assemblage (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total count and weight)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52DFC3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5F1C33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C99AA2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60C44AEF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51D9A4" w14:textId="1E0082F7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Summary of range of dates/periods/phases represented in assemblage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1734DA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538BF3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2CD3C0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4FB55B5F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7B9906" w14:textId="1A9E305E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Aims of the report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AA7217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E7C050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C97C60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74FC91E8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7F25F2" w14:textId="6FB5FF8F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Description of recovery strategy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hand collection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bulk sample derived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metal detector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DFBE55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95A1D0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6D87B9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56BCBF45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7658FC" w14:textId="24E932E8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Description of environmental sampling strategy (if relevant)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407E03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2EF0FD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DFE0B7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3EE72EC4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029E66" w14:textId="38F03702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Summary of relevant context information/feature types (avoiding repetition of stratigraphic narrative)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836AD9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A6DEBA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BB3B85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5E5E1F83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F9D9B0" w14:textId="0F085044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Range of dates/periods/phases represented in the assemblage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210F87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5D78AD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EB3507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541D08A2" w14:textId="77777777" w:rsidTr="00052C24">
        <w:tc>
          <w:tcPr>
            <w:tcW w:w="2335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EBD9DA" w14:textId="77777777" w:rsidR="00223672" w:rsidRPr="00052C24" w:rsidRDefault="00223672" w:rsidP="00223672">
            <w:pPr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Methodology</w:t>
            </w:r>
          </w:p>
        </w:tc>
        <w:tc>
          <w:tcPr>
            <w:tcW w:w="438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11644E" w14:textId="2D4B1045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Included</w:t>
            </w:r>
          </w:p>
        </w:tc>
        <w:tc>
          <w:tcPr>
            <w:tcW w:w="438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41AB39" w14:textId="33BC050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Checked</w:t>
            </w:r>
          </w:p>
        </w:tc>
        <w:tc>
          <w:tcPr>
            <w:tcW w:w="1789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528DF7" w14:textId="4F19AED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Comment</w:t>
            </w:r>
          </w:p>
        </w:tc>
      </w:tr>
      <w:tr w:rsidR="00223672" w:rsidRPr="00052C24" w14:paraId="5615BF55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E108C3" w14:textId="6B9168E8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50481">
              <w:rPr>
                <w:rFonts w:ascii="Arial" w:eastAsia="Times New Roman" w:hAnsi="Arial" w:cs="Arial"/>
                <w:color w:val="000000"/>
                <w:lang w:eastAsia="en-GB"/>
              </w:rPr>
              <w:t>Description of methods of study: methods of both identification and quantification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1A1FD7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4476D0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8EDF34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15C59365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59FA05" w14:textId="19CFD41D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50481">
              <w:rPr>
                <w:rFonts w:ascii="Arial" w:eastAsia="Times New Roman" w:hAnsi="Arial" w:cs="Arial"/>
                <w:color w:val="000000"/>
                <w:lang w:eastAsia="en-GB"/>
              </w:rPr>
              <w:t>Reference methods of study to existing and appropriate standards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D958FF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381DE7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E01D02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01A9B56D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B44FF9" w14:textId="38444817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Identification of formal reference/research collections or type series used during recording, 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physical type series, online type series, environmental collections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6CEBD5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A02531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BFA857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2A217F46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A1C354" w14:textId="2612E19F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Reference to use of source material/bibliographic resources/thesaurus during recording, 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published corpus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CF5836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780E19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C19FF0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14459E46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1C6609" w14:textId="772D5A71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Concordance of codes/abbreviations and their meanings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835DA7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ACCF93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A3F048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79991828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D5AC09" w14:textId="07EB18A1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Description of any scientific analysis carried out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35AF7C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99F633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86C750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54D33E48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40BD68" w14:textId="5FBC6D0C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Description of archive products of the recording process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AEF076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4BA2C0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AF9AD1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31E0B839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0941D3" w14:textId="23BFDD5E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Description of selection of the assemblage for archive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2F042F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C05252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22E610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6DC9FD1B" w14:textId="77777777" w:rsidTr="00052C24">
        <w:tc>
          <w:tcPr>
            <w:tcW w:w="2335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083654" w14:textId="77777777" w:rsidR="00223672" w:rsidRPr="00052C24" w:rsidRDefault="00223672" w:rsidP="00223672">
            <w:pPr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Quantification</w:t>
            </w:r>
          </w:p>
        </w:tc>
        <w:tc>
          <w:tcPr>
            <w:tcW w:w="438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190343" w14:textId="43E8E766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Included</w:t>
            </w:r>
          </w:p>
        </w:tc>
        <w:tc>
          <w:tcPr>
            <w:tcW w:w="438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9F1DE0" w14:textId="5901FF35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Checked</w:t>
            </w:r>
          </w:p>
        </w:tc>
        <w:tc>
          <w:tcPr>
            <w:tcW w:w="1789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49C9A8" w14:textId="3CA87536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Comment</w:t>
            </w:r>
          </w:p>
        </w:tc>
      </w:tr>
      <w:tr w:rsidR="00223672" w:rsidRPr="00052C24" w14:paraId="4D93F3FA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FFF528" w14:textId="67A37064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Quantification of assemblage category as a whole by an appropriate method</w:t>
            </w:r>
            <w:r w:rsidR="00615AE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,</w:t>
            </w:r>
            <w:r w:rsidRPr="00F20B3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  <w:r w:rsidR="00615AE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eg</w:t>
            </w:r>
            <w:r w:rsidRPr="00F20B3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individual object count, fragment count or weight (</w:t>
            </w:r>
            <w:r w:rsidR="00615AE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eg</w:t>
            </w:r>
            <w:r w:rsidRPr="00F20B3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total number of coins; overall quantities of bone; overall quantities of pottery)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6D0595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7BD6F6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F246D4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</w:tr>
      <w:tr w:rsidR="00223672" w:rsidRPr="00052C24" w14:paraId="5C17EAD0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03AA2B" w14:textId="33FBD77C" w:rsidR="00223672" w:rsidRPr="00052C24" w:rsidRDefault="00223672" w:rsidP="0022367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Higher</w:t>
            </w:r>
            <w:r w:rsidR="00615AE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-</w:t>
            </w:r>
            <w:r w:rsidRPr="00F20B3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level quantification by an appropriate method (</w:t>
            </w:r>
            <w:r w:rsidR="00615AE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eg</w:t>
            </w:r>
            <w:r w:rsidRPr="00F20B3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Estimated Vessel Equivalent (EVE), Minimum Number of </w:t>
            </w:r>
            <w:r w:rsidR="00615AE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V</w:t>
            </w:r>
            <w:r w:rsidRPr="00F20B3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essels (MNV), Minimum Number of Individuals (MNI), Number of Identified Specimens (NISP))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A4001F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A59090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A79BFB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</w:tr>
      <w:tr w:rsidR="00223672" w:rsidRPr="00052C24" w14:paraId="1C42B25D" w14:textId="77777777" w:rsidTr="00052C24">
        <w:tc>
          <w:tcPr>
            <w:tcW w:w="2335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980681" w14:textId="77777777" w:rsidR="00223672" w:rsidRPr="00052C24" w:rsidRDefault="00223672" w:rsidP="00223672">
            <w:pPr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Characterisation</w:t>
            </w:r>
          </w:p>
        </w:tc>
        <w:tc>
          <w:tcPr>
            <w:tcW w:w="438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3E4DA5" w14:textId="0066555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Included</w:t>
            </w:r>
          </w:p>
        </w:tc>
        <w:tc>
          <w:tcPr>
            <w:tcW w:w="438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35710E" w14:textId="70E49756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Checked</w:t>
            </w:r>
          </w:p>
        </w:tc>
        <w:tc>
          <w:tcPr>
            <w:tcW w:w="1789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3F162D" w14:textId="0C8EA8F2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Comment</w:t>
            </w:r>
          </w:p>
        </w:tc>
      </w:tr>
      <w:tr w:rsidR="00223672" w:rsidRPr="00052C24" w14:paraId="0EBF5BA3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C1508F" w14:textId="6D8D5DCA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Material classified to an appropriate level: 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glass/colourless glass; stone/limestone/oolitic limestone; pottery/earthenware/Malvern ware; animal bone/large mammal/sheep; charcoal/oak; slag/iron slag/smithing slag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3C4F53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BBE0AB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A6DED5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5C48FB62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2B2FEA" w14:textId="5F8688C3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Objects classified at basic level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coin, brooch, jar, scraper, tibia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DA0A96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D4E984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0F62AB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2A20C854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E0C074" w14:textId="39B027FF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Objects classified at detailed level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farthing, bow brooch, globular jar, thumbnail scraper, left tibia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442AE3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2E0CF8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B4835F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59E49FB8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B1F8CF" w14:textId="1923FF6A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Artefacts classified by diagnostic components, 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variation of rims, brooch plates, obverse/reverse of coins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A3032D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BDB75A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2FE803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54A23FF1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D02D83" w14:textId="6066FD71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Artefact descriptions include specific details, 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decoration, surface treatment, 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incised, glazed, burnished, stamped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6EC1FE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153172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16CC24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07A3E802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7BE999" w14:textId="6135FCE1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Description of condition and/or completeness, 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levels of abrasion, brokenness, wear, count of fragments, burnt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BD85BE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C0D145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2918AA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4E01C8F6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085BAF" w14:textId="2375BE2A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Description of condition in relation to taphonomic processes of deposition and preservation (especially for ecofacts/environmental remains)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B222EF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F32D46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1CB969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3694E1D4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875AB6" w14:textId="35FB2A2B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Description of evidence of use/alteration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burning, sooting, wear patterns, butchery marks, adze marks, repair, residues and limescale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AFCDB0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729D0D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FFB378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16425D08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A856B0" w14:textId="7F8D86DD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Description of manufacture/technology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method of manufacture/feature of manufacture (thread count)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125B28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3FD05F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2980E4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14E1847F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CE594E" w14:textId="3FF55B6D" w:rsidR="00223672" w:rsidRPr="00D50481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Integration of results of scientific analysis (chemical composition; geological character)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44B7AF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47B72D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4B03E6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4E4819CE" w14:textId="77777777" w:rsidTr="00052C24">
        <w:tc>
          <w:tcPr>
            <w:tcW w:w="2335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F7CA36" w14:textId="77777777" w:rsidR="00223672" w:rsidRPr="00052C24" w:rsidRDefault="00223672" w:rsidP="00223672">
            <w:pPr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Significance, potential and recommendations</w:t>
            </w:r>
          </w:p>
        </w:tc>
        <w:tc>
          <w:tcPr>
            <w:tcW w:w="438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1525F9" w14:textId="02D6813F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Included</w:t>
            </w:r>
          </w:p>
        </w:tc>
        <w:tc>
          <w:tcPr>
            <w:tcW w:w="438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5EAFAD" w14:textId="7A290315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Checked</w:t>
            </w:r>
          </w:p>
        </w:tc>
        <w:tc>
          <w:tcPr>
            <w:tcW w:w="1789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86611B" w14:textId="12683B7D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Comment</w:t>
            </w:r>
          </w:p>
        </w:tc>
      </w:tr>
      <w:tr w:rsidR="00223672" w:rsidRPr="00052C24" w14:paraId="234719BA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12DB3D" w14:textId="188B1BF4" w:rsidR="00223672" w:rsidRPr="00052C24" w:rsidRDefault="00223672" w:rsidP="00223672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D5048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Statement of significance and potential of material/assemblage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71801C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4CA0EB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C61CAE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</w:tr>
      <w:tr w:rsidR="00223672" w:rsidRPr="00052C24" w14:paraId="788EE020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B2B83A" w14:textId="134C0DF1" w:rsidR="00223672" w:rsidRPr="00052C24" w:rsidRDefault="00223672" w:rsidP="00223672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D5048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Statement of contribution of material/assemblage to project research aims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528A18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88B2D3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414F60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</w:tr>
      <w:tr w:rsidR="00223672" w:rsidRPr="00052C24" w14:paraId="0A9E894B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392C0E" w14:textId="6C02E8AE" w:rsidR="00223672" w:rsidRPr="00052C24" w:rsidRDefault="00223672" w:rsidP="00223672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D5048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Statement of new material/assemblage-led research aims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5BD573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1877BD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B67B22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</w:tr>
      <w:tr w:rsidR="00223672" w:rsidRPr="00052C24" w14:paraId="56049FFE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05AFB9" w14:textId="77777777" w:rsidR="00223672" w:rsidRPr="00052C24" w:rsidRDefault="00223672" w:rsidP="00223672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052C2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Recommendation for further recording and analysis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33563A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7FB907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E9FFBC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</w:tr>
      <w:tr w:rsidR="00223672" w:rsidRPr="00052C24" w14:paraId="43F05BD2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7AC52B" w14:textId="77777777" w:rsidR="00223672" w:rsidRPr="00052C24" w:rsidRDefault="00223672" w:rsidP="00223672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052C2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Recommendation for illustration 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EAB9B2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E2A88C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68D642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</w:tr>
      <w:tr w:rsidR="00223672" w:rsidRPr="00052C24" w14:paraId="758A7777" w14:textId="77777777" w:rsidTr="00D50481">
        <w:tc>
          <w:tcPr>
            <w:tcW w:w="2335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099107" w14:textId="0AB902FA" w:rsidR="00223672" w:rsidRPr="00052C24" w:rsidRDefault="00223672" w:rsidP="00223672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D50481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Contextualisation</w:t>
            </w: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 xml:space="preserve"> </w:t>
            </w:r>
          </w:p>
        </w:tc>
        <w:tc>
          <w:tcPr>
            <w:tcW w:w="438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0DADAE" w14:textId="590F9F0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Included</w:t>
            </w:r>
          </w:p>
        </w:tc>
        <w:tc>
          <w:tcPr>
            <w:tcW w:w="438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CCDB08" w14:textId="4754B5AC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Checked</w:t>
            </w:r>
          </w:p>
        </w:tc>
        <w:tc>
          <w:tcPr>
            <w:tcW w:w="1789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FB8E2F" w14:textId="17CA5111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Comment</w:t>
            </w:r>
          </w:p>
        </w:tc>
      </w:tr>
      <w:tr w:rsidR="00223672" w:rsidRPr="00052C24" w14:paraId="23FF3C51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F5BD0C" w14:textId="1A7CFB32" w:rsidR="00223672" w:rsidRPr="00052C24" w:rsidRDefault="00223672" w:rsidP="00223672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D5048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Discussion of assemblage in relation to contextual information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626B98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C6982F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C9278E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</w:tr>
      <w:tr w:rsidR="00223672" w:rsidRPr="00052C24" w14:paraId="590842D6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A1B1AB" w14:textId="654B9865" w:rsidR="00223672" w:rsidRPr="00052C24" w:rsidRDefault="00223672" w:rsidP="00223672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D5048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Discussion of assemblage in relation to chronological sequence, character of site, function of features, site formation processes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29BD60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52AD97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DA7004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</w:p>
        </w:tc>
      </w:tr>
      <w:tr w:rsidR="00223672" w:rsidRPr="00052C24" w14:paraId="30F54C3A" w14:textId="77777777" w:rsidTr="00052C24">
        <w:tc>
          <w:tcPr>
            <w:tcW w:w="2335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FF69D1" w14:textId="77777777" w:rsidR="00223672" w:rsidRPr="00052C24" w:rsidRDefault="00223672" w:rsidP="00223672">
            <w:pPr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 xml:space="preserve">Interpretation </w:t>
            </w:r>
          </w:p>
        </w:tc>
        <w:tc>
          <w:tcPr>
            <w:tcW w:w="438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8B71A9" w14:textId="3E00442A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Included</w:t>
            </w:r>
          </w:p>
        </w:tc>
        <w:tc>
          <w:tcPr>
            <w:tcW w:w="438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942840" w14:textId="2B43C28C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Checked</w:t>
            </w:r>
          </w:p>
        </w:tc>
        <w:tc>
          <w:tcPr>
            <w:tcW w:w="1789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D90082" w14:textId="618B2CAE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bCs/>
                <w:color w:val="7030A0"/>
                <w:lang w:eastAsia="en-GB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Comment</w:t>
            </w:r>
          </w:p>
        </w:tc>
      </w:tr>
      <w:tr w:rsidR="00223672" w:rsidRPr="00052C24" w14:paraId="1E5F5AC9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7A0E1C" w14:textId="61097BC8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50481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Detailed discussion of assemblage in its own terms, 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r w:rsidRPr="00D50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relative proportions of different types, of different dates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7C151F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433501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55530A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5CF37955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2A94AF" w14:textId="4BD2E97E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50481">
              <w:rPr>
                <w:rFonts w:ascii="Arial" w:eastAsia="Times New Roman" w:hAnsi="Arial" w:cs="Arial"/>
                <w:color w:val="000000"/>
                <w:lang w:eastAsia="en-GB"/>
              </w:rPr>
              <w:t>Discussion of assemblage in relation to excavated evidence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96C8E1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A52845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06B250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711D894F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829CA8" w14:textId="02A2FF1C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Discussion of assemblage in relation to chronological sequence, character of site, function of features, site formation processes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C0864A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EC93A2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E88406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52CA10B4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297F35" w14:textId="39426EBC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Discussion of the assemblage as evidence for the way of life as represented at the site over time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01D01E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9A1420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02C19B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17803E33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EFA87A" w14:textId="6E3E564B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Integrated discussion with other evidence from the site to explore aspects such as site/feature morphology, site function and soci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o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-economic context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1F170F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C4398C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E071F3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323EA7F8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DEEE3A" w14:textId="4BBE63ED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Discussion of the assemblage in local, regional and wider context, in relation to other site assemblages, to explore economic and social context, 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trade, supply, distribution, consumption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65F209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0325FD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D52D7B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01646004" w14:textId="77777777" w:rsidTr="00052C24">
        <w:tc>
          <w:tcPr>
            <w:tcW w:w="2335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BE983B" w14:textId="77777777" w:rsidR="00223672" w:rsidRPr="00052C24" w:rsidRDefault="00223672" w:rsidP="00223672">
            <w:pPr>
              <w:rPr>
                <w:rFonts w:ascii="Arial" w:hAnsi="Arial" w:cs="Arial"/>
                <w:b/>
                <w:color w:val="7030A0"/>
              </w:rPr>
            </w:pPr>
            <w:r w:rsidRPr="00052C24">
              <w:rPr>
                <w:rFonts w:ascii="Arial" w:hAnsi="Arial" w:cs="Arial"/>
                <w:b/>
                <w:color w:val="7030A0"/>
              </w:rPr>
              <w:t>Presentation</w:t>
            </w:r>
          </w:p>
        </w:tc>
        <w:tc>
          <w:tcPr>
            <w:tcW w:w="438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E2DFAF" w14:textId="04745D04" w:rsidR="00223672" w:rsidRPr="00052C24" w:rsidRDefault="00223672" w:rsidP="00223672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Included</w:t>
            </w:r>
          </w:p>
        </w:tc>
        <w:tc>
          <w:tcPr>
            <w:tcW w:w="438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AC04A8" w14:textId="7F211540" w:rsidR="00223672" w:rsidRPr="00052C24" w:rsidRDefault="00223672" w:rsidP="00223672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Checked</w:t>
            </w:r>
          </w:p>
        </w:tc>
        <w:tc>
          <w:tcPr>
            <w:tcW w:w="1789" w:type="pct"/>
            <w:shd w:val="clear" w:color="auto" w:fill="EFE5F7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3B70D5" w14:textId="33393E4C" w:rsidR="00223672" w:rsidRPr="00052C24" w:rsidRDefault="00223672" w:rsidP="00223672">
            <w:pPr>
              <w:jc w:val="center"/>
              <w:rPr>
                <w:rFonts w:ascii="Arial" w:hAnsi="Arial" w:cs="Arial"/>
                <w:color w:val="7030A0"/>
              </w:rPr>
            </w:pPr>
            <w:r w:rsidRPr="00052C24"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  <w:t>Comment</w:t>
            </w:r>
          </w:p>
        </w:tc>
      </w:tr>
      <w:tr w:rsidR="00223672" w:rsidRPr="00052C24" w14:paraId="643D1941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C43B9E" w14:textId="0FE3B8B0" w:rsidR="00223672" w:rsidRPr="00052C24" w:rsidRDefault="00223672" w:rsidP="00223672">
            <w:pPr>
              <w:rPr>
                <w:rFonts w:ascii="Arial" w:hAnsi="Arial" w:cs="Arial"/>
                <w:b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Presentation of quantified data in standardised form, 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appropriate use of graphs/tables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2FDEC9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82A7CF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6C992C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438C8554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FEBE83" w14:textId="331A3E3F" w:rsidR="00223672" w:rsidRPr="00052C24" w:rsidRDefault="00223672" w:rsidP="00223672">
            <w:pPr>
              <w:rPr>
                <w:rFonts w:ascii="Arial" w:hAnsi="Arial" w:cs="Arial"/>
                <w:b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Presentation of quantified data related to context/structural sequence/phasing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DF70A5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F1479B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54BABB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767CB41A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E3C8DA" w14:textId="271743EC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Presentation of detailed characterisation data (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fabric/ware types) to context/structural sequence/phasing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9D04CC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CDE964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7F7A1E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02D9CD7D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16362B" w14:textId="7A979C98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Presentation of descriptive information in standardised forms 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tables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28D8AD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0D4282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BD5104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0EC5F742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683435" w14:textId="58B6952C" w:rsidR="00223672" w:rsidRPr="00052C24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Presentation of scientific data in accessible form, </w:t>
            </w:r>
            <w:r w:rsidR="00615AE5"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tables, plots, graphs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A7A940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14C77A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357B3F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0F461E4A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3BF6DD" w14:textId="77777777" w:rsidR="00223672" w:rsidRPr="00F20B35" w:rsidRDefault="00223672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Catalogue (as a minimum all illustrated items should be accompanied by a catalogue) including standardised description of object/item as appropriate to find type,</w:t>
            </w:r>
          </w:p>
          <w:p w14:paraId="5BAB4A82" w14:textId="731951EA" w:rsidR="00223672" w:rsidRPr="00052C24" w:rsidRDefault="00615AE5" w:rsidP="0022367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eg</w:t>
            </w:r>
            <w:r w:rsidR="00223672" w:rsidRPr="00F20B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context, descriptor, condition, completeness, count, weight, dimensions, stratigraphic group/feature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564B85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9C158A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F34260" w14:textId="77777777" w:rsidR="00223672" w:rsidRPr="00052C24" w:rsidRDefault="00223672" w:rsidP="00223672">
            <w:pPr>
              <w:jc w:val="center"/>
              <w:rPr>
                <w:rFonts w:ascii="Arial" w:eastAsia="Times New Roman" w:hAnsi="Arial" w:cs="Arial"/>
                <w:color w:val="7030A0"/>
                <w:lang w:eastAsia="en-GB"/>
              </w:rPr>
            </w:pPr>
          </w:p>
        </w:tc>
      </w:tr>
      <w:tr w:rsidR="00223672" w:rsidRPr="00052C24" w14:paraId="40F5E429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04C651" w14:textId="2EDE7A01" w:rsidR="00223672" w:rsidRPr="00052C24" w:rsidRDefault="00223672" w:rsidP="00223672">
            <w:pPr>
              <w:rPr>
                <w:rFonts w:ascii="Arial" w:hAnsi="Arial" w:cs="Arial"/>
              </w:rPr>
            </w:pPr>
            <w:r w:rsidRPr="00F20B35">
              <w:rPr>
                <w:rFonts w:ascii="Arial" w:eastAsia="Times New Roman" w:hAnsi="Arial" w:cs="Arial"/>
                <w:color w:val="000000"/>
                <w:lang w:eastAsia="en-GB"/>
              </w:rPr>
              <w:t>Illustration; through drawing, photography, x-radiographs, digital imaging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38D0B4" w14:textId="77777777" w:rsidR="00223672" w:rsidRPr="00052C24" w:rsidRDefault="00223672" w:rsidP="0022367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AB5F38" w14:textId="77777777" w:rsidR="00223672" w:rsidRPr="00052C24" w:rsidRDefault="00223672" w:rsidP="0022367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70D706" w14:textId="77777777" w:rsidR="00223672" w:rsidRPr="00052C24" w:rsidRDefault="00223672" w:rsidP="0022367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223672" w:rsidRPr="00052C24" w14:paraId="30F14739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3ED0B6" w14:textId="1843C6E6" w:rsidR="00223672" w:rsidRPr="00052C24" w:rsidRDefault="00223672" w:rsidP="00223672">
            <w:pPr>
              <w:rPr>
                <w:rFonts w:ascii="Arial" w:hAnsi="Arial" w:cs="Arial"/>
              </w:rPr>
            </w:pPr>
            <w:r w:rsidRPr="00F20B35">
              <w:rPr>
                <w:rFonts w:ascii="Arial" w:hAnsi="Arial" w:cs="Arial"/>
              </w:rPr>
              <w:t>Bibliography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D9AB75" w14:textId="77777777" w:rsidR="00223672" w:rsidRPr="00052C24" w:rsidRDefault="00223672" w:rsidP="0022367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93A370" w14:textId="77777777" w:rsidR="00223672" w:rsidRPr="00052C24" w:rsidRDefault="00223672" w:rsidP="0022367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F1C3CD" w14:textId="77777777" w:rsidR="00223672" w:rsidRPr="00052C24" w:rsidRDefault="00223672" w:rsidP="0022367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223672" w:rsidRPr="00052C24" w14:paraId="26416CC8" w14:textId="77777777" w:rsidTr="00052C24">
        <w:tc>
          <w:tcPr>
            <w:tcW w:w="23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461A15" w14:textId="5235EF93" w:rsidR="00223672" w:rsidRPr="00052C24" w:rsidRDefault="00223672" w:rsidP="00223672">
            <w:pPr>
              <w:rPr>
                <w:rFonts w:ascii="Arial" w:hAnsi="Arial" w:cs="Arial"/>
              </w:rPr>
            </w:pPr>
            <w:r w:rsidRPr="00F20B35">
              <w:rPr>
                <w:rFonts w:ascii="Arial" w:hAnsi="Arial" w:cs="Arial"/>
              </w:rPr>
              <w:t>Acknowledgements</w:t>
            </w: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635496" w14:textId="77777777" w:rsidR="00223672" w:rsidRPr="00052C24" w:rsidRDefault="00223672" w:rsidP="0022367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B0BC1F" w14:textId="77777777" w:rsidR="00223672" w:rsidRPr="00052C24" w:rsidRDefault="00223672" w:rsidP="0022367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78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2DC73D" w14:textId="77777777" w:rsidR="00223672" w:rsidRPr="00052C24" w:rsidRDefault="00223672" w:rsidP="00223672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</w:tbl>
    <w:p w14:paraId="36F6E908" w14:textId="77777777" w:rsidR="00052C24" w:rsidRDefault="00052C24" w:rsidP="00052C24"/>
    <w:p w14:paraId="20A22833" w14:textId="77777777" w:rsidR="00A04363" w:rsidRDefault="00A04363"/>
    <w:sectPr w:rsidR="00A04363" w:rsidSect="00052C2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A0624"/>
    <w:multiLevelType w:val="hybridMultilevel"/>
    <w:tmpl w:val="7DF80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24"/>
    <w:rsid w:val="000330A0"/>
    <w:rsid w:val="00052C24"/>
    <w:rsid w:val="00132FA3"/>
    <w:rsid w:val="00223672"/>
    <w:rsid w:val="00615AE5"/>
    <w:rsid w:val="00A04363"/>
    <w:rsid w:val="00D5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26E9E610"/>
  <w15:chartTrackingRefBased/>
  <w15:docId w15:val="{4172C5D9-0FEC-4CE1-8759-0EDEEA57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4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C24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C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C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F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chaeologists.net/reporting-toolkit/guid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Gibbs</dc:creator>
  <cp:keywords/>
  <dc:description/>
  <cp:lastModifiedBy>Patrick Gibbs</cp:lastModifiedBy>
  <cp:revision>5</cp:revision>
  <dcterms:created xsi:type="dcterms:W3CDTF">2020-05-22T12:36:00Z</dcterms:created>
  <dcterms:modified xsi:type="dcterms:W3CDTF">2021-02-12T12:02:00Z</dcterms:modified>
</cp:coreProperties>
</file>