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u w:val="single"/>
        </w:rPr>
      </w:pPr>
      <w:r>
        <w:rPr>
          <w:rFonts w:ascii="Verdana" w:hAnsi="Verdana"/>
          <w:b/>
          <w:bCs/>
          <w:u w:val="single"/>
        </w:rPr>
        <w:t>Detailed summary of the on the day evaluation and post event questionnaire</w:t>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t>The workshop took place on May 13</w:t>
      </w:r>
      <w:r>
        <w:rPr>
          <w:rFonts w:ascii="Verdana" w:hAnsi="Verdana"/>
          <w:vertAlign w:val="superscript"/>
        </w:rPr>
        <w:t>th</w:t>
      </w:r>
      <w:r>
        <w:rPr>
          <w:rFonts w:ascii="Verdana" w:hAnsi="Verdana"/>
        </w:rPr>
        <w:t>,  2023</w:t>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t>23 people took part</w:t>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t>The immediate impact of the workshop was assessed qualitatively using written comments and visual materials provided by participants themselves. They provided written statements and visual materials which were compiled  in to two posters, one recording their perspectives and opinions at the start of the day; the other recording their perspective and opinions at the end of the day</w:t>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t>At the start of the day 33% of  statements that participants made about themselves as community archaeologists, as citizen scientists and as microscope users were positive.</w:t>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t>By the end of the day 99% of statements made by participants about themselves and their workshop experience  of community archaeology, citizen science and using microscopes were positive.</w:t>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t>Participants were invited to complete a follow up questionnaire. The questionnaire was circulated in June. The deadline for responding as set at July 1</w:t>
      </w:r>
      <w:r>
        <w:rPr>
          <w:rFonts w:ascii="Verdana" w:hAnsi="Verdana"/>
          <w:vertAlign w:val="superscript"/>
        </w:rPr>
        <w:t>st</w:t>
      </w:r>
      <w:r>
        <w:rPr>
          <w:rFonts w:ascii="Verdana" w:hAnsi="Verdana"/>
        </w:rPr>
        <w:t>. A final reminder for responses was sent out two weeks before the deadline.</w:t>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t xml:space="preserve">The deadline date was significant because it was the start of the community group’s 6 week excavation season. </w:t>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t>The survey results are indicators of how well the positive impacts noted in the qualitative data at the end of the workshop had persisted after the event had finished</w:t>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t>11 participants responded, 5 following the final reminder.</w:t>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t>Participants were asked to assess three UN sustainable development goals as aims and goals for community events like the workshop</w:t>
      </w:r>
    </w:p>
    <w:p>
      <w:pPr>
        <w:pStyle w:val="Normal"/>
        <w:bidi w:val="0"/>
        <w:jc w:val="left"/>
        <w:rPr>
          <w:rFonts w:ascii="Verdana" w:hAnsi="Verdana"/>
        </w:rPr>
      </w:pPr>
      <w:r>
        <w:rPr>
          <w:rFonts w:ascii="Verdana" w:hAnsi="Verdana"/>
        </w:rPr>
      </w:r>
    </w:p>
    <w:p>
      <w:pPr>
        <w:pStyle w:val="Normal"/>
        <w:bidi w:val="0"/>
        <w:jc w:val="left"/>
        <w:rPr>
          <w:b/>
          <w:b/>
          <w:bCs/>
          <w:u w:val="single"/>
        </w:rPr>
      </w:pPr>
      <w:r>
        <w:rPr>
          <w:rFonts w:ascii="Verdana" w:hAnsi="Verdana"/>
          <w:b/>
          <w:bCs/>
          <w:u w:val="single"/>
        </w:rPr>
        <w:t>Question 1:</w:t>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t xml:space="preserve">8 respondents rated </w:t>
      </w:r>
      <w:r>
        <w:rPr>
          <w:rFonts w:ascii="Verdana" w:hAnsi="Verdana"/>
          <w:i/>
          <w:iCs/>
        </w:rPr>
        <w:t>Building Partnerships</w:t>
      </w:r>
      <w:r>
        <w:rPr>
          <w:rFonts w:ascii="Verdana" w:hAnsi="Verdana"/>
        </w:rPr>
        <w:t xml:space="preserve"> highly</w:t>
      </w:r>
    </w:p>
    <w:p>
      <w:pPr>
        <w:pStyle w:val="Normal"/>
        <w:bidi w:val="0"/>
        <w:jc w:val="left"/>
        <w:rPr>
          <w:rFonts w:ascii="Verdana" w:hAnsi="Verdana"/>
        </w:rPr>
      </w:pPr>
      <w:r>
        <w:rPr>
          <w:rFonts w:ascii="Verdana" w:hAnsi="Verdana"/>
        </w:rPr>
        <w:t xml:space="preserve">6 rated </w:t>
      </w:r>
      <w:r>
        <w:rPr>
          <w:rFonts w:ascii="Verdana" w:hAnsi="Verdana"/>
          <w:i/>
          <w:iCs/>
        </w:rPr>
        <w:t>Good Health and Wellbeing</w:t>
      </w:r>
      <w:r>
        <w:rPr>
          <w:rFonts w:ascii="Verdana" w:hAnsi="Verdana"/>
        </w:rPr>
        <w:t xml:space="preserve"> highly</w:t>
      </w:r>
    </w:p>
    <w:p>
      <w:pPr>
        <w:pStyle w:val="Normal"/>
        <w:bidi w:val="0"/>
        <w:jc w:val="left"/>
        <w:rPr>
          <w:rFonts w:ascii="Verdana" w:hAnsi="Verdana"/>
        </w:rPr>
      </w:pPr>
      <w:r>
        <w:rPr>
          <w:rFonts w:ascii="Verdana" w:hAnsi="Verdana"/>
        </w:rPr>
        <w:t xml:space="preserve">3 rated </w:t>
      </w:r>
      <w:r>
        <w:rPr>
          <w:rFonts w:ascii="Verdana" w:hAnsi="Verdana"/>
          <w:i/>
          <w:iCs/>
        </w:rPr>
        <w:t>Building Sustainable Communities</w:t>
      </w:r>
      <w:r>
        <w:rPr>
          <w:rFonts w:ascii="Verdana" w:hAnsi="Verdana"/>
        </w:rPr>
        <w:t xml:space="preserve"> highly</w:t>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r>
    </w:p>
    <w:p>
      <w:pPr>
        <w:pStyle w:val="Normal"/>
        <w:bidi w:val="0"/>
        <w:jc w:val="left"/>
        <w:rPr>
          <w:b/>
          <w:b/>
          <w:bCs/>
          <w:u w:val="single"/>
        </w:rPr>
      </w:pPr>
      <w:r>
        <w:rPr>
          <w:rFonts w:ascii="Verdana" w:hAnsi="Verdana"/>
          <w:b/>
          <w:bCs/>
          <w:u w:val="single"/>
        </w:rPr>
        <w:t>Question 2:</w:t>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t xml:space="preserve">On a scale of 1(low) -5, when asked </w:t>
      </w:r>
      <w:r>
        <w:rPr>
          <w:rFonts w:ascii="Verdana" w:hAnsi="Verdana"/>
          <w:b/>
          <w:bCs/>
          <w:i/>
          <w:iCs/>
        </w:rPr>
        <w:t>how much better informed</w:t>
      </w:r>
      <w:r>
        <w:rPr>
          <w:rFonts w:ascii="Verdana" w:hAnsi="Verdana"/>
          <w:b/>
          <w:bCs/>
        </w:rPr>
        <w:t xml:space="preserve"> </w:t>
      </w:r>
      <w:r>
        <w:rPr>
          <w:rFonts w:ascii="Verdana" w:hAnsi="Verdana"/>
        </w:rPr>
        <w:t>they believed they were about thin sections and how their community group could use them, respondents set their ‘better informed’ rating at 4.00</w:t>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t>Question 3:</w:t>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t xml:space="preserve">On a scale of 1(low) -5, respondents  rated their </w:t>
      </w:r>
      <w:r>
        <w:rPr>
          <w:rFonts w:ascii="Verdana" w:hAnsi="Verdana"/>
          <w:b/>
          <w:bCs/>
          <w:i/>
          <w:iCs/>
        </w:rPr>
        <w:t>enthusiasm</w:t>
      </w:r>
      <w:r>
        <w:rPr>
          <w:rFonts w:ascii="Verdana" w:hAnsi="Verdana"/>
          <w:i/>
          <w:iCs/>
        </w:rPr>
        <w:t xml:space="preserve"> </w:t>
      </w:r>
      <w:r>
        <w:rPr>
          <w:rFonts w:ascii="Verdana" w:hAnsi="Verdana"/>
        </w:rPr>
        <w:t>for taking thin section samples in an excavation at 4.55.</w:t>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r>
    </w:p>
    <w:p>
      <w:pPr>
        <w:pStyle w:val="Normal"/>
        <w:bidi w:val="0"/>
        <w:jc w:val="left"/>
        <w:rPr>
          <w:b/>
          <w:b/>
          <w:bCs/>
          <w:u w:val="single"/>
        </w:rPr>
      </w:pPr>
      <w:r>
        <w:rPr>
          <w:rFonts w:ascii="Verdana" w:hAnsi="Verdana"/>
          <w:b/>
          <w:bCs/>
          <w:u w:val="single"/>
        </w:rPr>
        <w:t>Question 4:</w:t>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t xml:space="preserve">11 respondents wished to </w:t>
      </w:r>
      <w:r>
        <w:rPr>
          <w:rFonts w:ascii="Verdana" w:hAnsi="Verdana"/>
          <w:b/>
          <w:bCs/>
          <w:i/>
          <w:iCs/>
        </w:rPr>
        <w:t>find out more about geoarchaeological /environmental techniques</w:t>
      </w:r>
    </w:p>
    <w:p>
      <w:pPr>
        <w:pStyle w:val="Normal"/>
        <w:bidi w:val="0"/>
        <w:jc w:val="left"/>
        <w:rPr>
          <w:rFonts w:ascii="Verdana" w:hAnsi="Verdana"/>
          <w:i/>
          <w:i/>
          <w:iCs/>
        </w:rPr>
      </w:pPr>
      <w:r>
        <w:rPr>
          <w:rFonts w:ascii="Verdana" w:hAnsi="Verdana"/>
          <w:i/>
          <w:iCs/>
        </w:rPr>
      </w:r>
    </w:p>
    <w:p>
      <w:pPr>
        <w:pStyle w:val="Normal"/>
        <w:bidi w:val="0"/>
        <w:jc w:val="left"/>
        <w:rPr>
          <w:b/>
          <w:b/>
          <w:bCs/>
          <w:u w:val="single"/>
        </w:rPr>
      </w:pPr>
      <w:r>
        <w:rPr>
          <w:rFonts w:ascii="Verdana" w:hAnsi="Verdana"/>
          <w:b/>
          <w:bCs/>
          <w:u w:val="single"/>
        </w:rPr>
        <w:t>Question 5</w:t>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t>Respondents were asked to prioritise 5 out of a list of 12  geoarchaeological, environmental and other techniques.</w:t>
      </w:r>
    </w:p>
    <w:p>
      <w:pPr>
        <w:pStyle w:val="Normal"/>
        <w:bidi w:val="0"/>
        <w:jc w:val="left"/>
        <w:rPr>
          <w:rFonts w:ascii="Verdana" w:hAnsi="Verdana"/>
        </w:rPr>
      </w:pPr>
      <w:r>
        <w:rPr>
          <w:rFonts w:ascii="Verdana" w:hAnsi="Verdana"/>
        </w:rPr>
      </w:r>
    </w:p>
    <w:p>
      <w:pPr>
        <w:pStyle w:val="Normal"/>
        <w:bidi w:val="0"/>
        <w:jc w:val="left"/>
        <w:rPr>
          <w:rFonts w:ascii="Verdana" w:hAnsi="Verdana"/>
        </w:rPr>
      </w:pPr>
      <w:r>
        <w:rPr>
          <w:rFonts w:ascii="Verdana" w:hAnsi="Verdana"/>
        </w:rPr>
        <w:t>6 or more respondents chose:</w:t>
      </w:r>
    </w:p>
    <w:p>
      <w:pPr>
        <w:pStyle w:val="Normal"/>
        <w:bidi w:val="0"/>
        <w:jc w:val="left"/>
        <w:rPr>
          <w:rFonts w:ascii="Verdana" w:hAnsi="Verdana"/>
        </w:rPr>
      </w:pPr>
      <w:r>
        <w:rPr>
          <w:rFonts w:ascii="Verdana" w:hAnsi="Verdana"/>
        </w:rPr>
      </w:r>
    </w:p>
    <w:p>
      <w:pPr>
        <w:pStyle w:val="Normal"/>
        <w:bidi w:val="0"/>
        <w:jc w:val="left"/>
        <w:rPr>
          <w:i/>
          <w:i/>
          <w:iCs/>
        </w:rPr>
      </w:pPr>
      <w:r>
        <w:rPr>
          <w:rFonts w:ascii="Verdana" w:hAnsi="Verdana"/>
          <w:b/>
          <w:bCs/>
          <w:i/>
          <w:iCs/>
        </w:rPr>
        <w:t>Where to take micromorphology samples and initially assess them</w:t>
      </w:r>
    </w:p>
    <w:p>
      <w:pPr>
        <w:pStyle w:val="Normal"/>
        <w:bidi w:val="0"/>
        <w:jc w:val="left"/>
        <w:rPr>
          <w:b/>
          <w:b/>
          <w:bCs/>
          <w:i/>
          <w:i/>
          <w:iCs/>
        </w:rPr>
      </w:pPr>
      <w:r>
        <w:rPr>
          <w:b/>
          <w:bCs/>
          <w:i/>
          <w:iCs/>
        </w:rPr>
      </w:r>
    </w:p>
    <w:p>
      <w:pPr>
        <w:pStyle w:val="Normal"/>
        <w:bidi w:val="0"/>
        <w:jc w:val="left"/>
        <w:rPr>
          <w:i/>
          <w:i/>
          <w:iCs/>
        </w:rPr>
      </w:pPr>
      <w:r>
        <w:rPr>
          <w:rFonts w:ascii="Verdana" w:hAnsi="Verdana"/>
          <w:b/>
          <w:bCs/>
          <w:i/>
          <w:iCs/>
        </w:rPr>
        <w:t>How to take core samples and initially assess them</w:t>
      </w:r>
    </w:p>
    <w:p>
      <w:pPr>
        <w:pStyle w:val="Normal"/>
        <w:bidi w:val="0"/>
        <w:jc w:val="left"/>
        <w:rPr>
          <w:b/>
          <w:b/>
          <w:bCs/>
          <w:i/>
          <w:i/>
          <w:iCs/>
        </w:rPr>
      </w:pPr>
      <w:r>
        <w:rPr>
          <w:b/>
          <w:bCs/>
          <w:i/>
          <w:iCs/>
        </w:rPr>
      </w:r>
    </w:p>
    <w:p>
      <w:pPr>
        <w:pStyle w:val="Normal"/>
        <w:bidi w:val="0"/>
        <w:jc w:val="left"/>
        <w:rPr>
          <w:i/>
          <w:i/>
          <w:iCs/>
        </w:rPr>
      </w:pPr>
      <w:r>
        <w:rPr>
          <w:rFonts w:ascii="Verdana" w:hAnsi="Verdana"/>
          <w:b/>
          <w:bCs/>
          <w:i/>
          <w:iCs/>
        </w:rPr>
        <w:t>When and how to sample a surface ( a possible floor) in order to work what may have been taking place on different parts of that floor (Floor Sampling)</w:t>
      </w:r>
    </w:p>
    <w:p>
      <w:pPr>
        <w:pStyle w:val="Normal"/>
        <w:bidi w:val="0"/>
        <w:jc w:val="left"/>
        <w:rPr>
          <w:b/>
          <w:b/>
          <w:bCs/>
          <w:i/>
          <w:i/>
          <w:iCs/>
        </w:rPr>
      </w:pPr>
      <w:r>
        <w:rPr>
          <w:b/>
          <w:bCs/>
          <w:i/>
          <w:iCs/>
        </w:rPr>
      </w:r>
    </w:p>
    <w:p>
      <w:pPr>
        <w:pStyle w:val="Normal"/>
        <w:bidi w:val="0"/>
        <w:jc w:val="left"/>
        <w:rPr>
          <w:i/>
          <w:i/>
          <w:iCs/>
        </w:rPr>
      </w:pPr>
      <w:r>
        <w:rPr>
          <w:rFonts w:ascii="Verdana" w:hAnsi="Verdana"/>
          <w:b/>
          <w:bCs/>
          <w:i/>
          <w:iCs/>
        </w:rPr>
        <w:t>How to wash, sort and initially assess environmental samples to look for botanical remains, faunal remains and other ‘micro-artefacts’</w:t>
      </w:r>
    </w:p>
    <w:p>
      <w:pPr>
        <w:pStyle w:val="Normal"/>
        <w:bidi w:val="0"/>
        <w:jc w:val="left"/>
        <w:rPr>
          <w:b/>
          <w:b/>
          <w:bCs/>
          <w:i/>
          <w:i/>
          <w:iCs/>
        </w:rPr>
      </w:pPr>
      <w:r>
        <w:rPr>
          <w:b/>
          <w:bCs/>
          <w:i/>
          <w:iCs/>
        </w:rPr>
      </w:r>
    </w:p>
    <w:p>
      <w:pPr>
        <w:pStyle w:val="Normal"/>
        <w:bidi w:val="0"/>
        <w:jc w:val="left"/>
        <w:rPr>
          <w:i/>
          <w:i/>
          <w:iCs/>
        </w:rPr>
      </w:pPr>
      <w:r>
        <w:rPr>
          <w:rFonts w:ascii="Verdana" w:hAnsi="Verdana"/>
          <w:b/>
          <w:bCs/>
          <w:i/>
          <w:iCs/>
        </w:rPr>
        <w:t>How to use digital microscopes in the field and indoors/in a lab</w:t>
      </w:r>
    </w:p>
    <w:p>
      <w:pPr>
        <w:pStyle w:val="Normal"/>
        <w:bidi w:val="0"/>
        <w:jc w:val="left"/>
        <w:rPr>
          <w:rFonts w:ascii="Verdana" w:hAnsi="Verdana"/>
        </w:rPr>
      </w:pPr>
      <w:r>
        <w:rPr>
          <w:rFonts w:ascii="Verdana" w:hAnsi="Verdana"/>
        </w:rPr>
      </w:r>
    </w:p>
    <w:p>
      <w:pPr>
        <w:pStyle w:val="Normal"/>
        <w:bidi w:val="0"/>
        <w:jc w:val="left"/>
        <w:rPr>
          <w:b w:val="false"/>
          <w:b w:val="false"/>
          <w:bCs w:val="false"/>
          <w:i w:val="false"/>
          <w:i w:val="false"/>
          <w:iCs w:val="false"/>
        </w:rPr>
      </w:pPr>
      <w:r>
        <w:rPr>
          <w:rFonts w:ascii="Verdana" w:hAnsi="Verdana"/>
          <w:b w:val="false"/>
          <w:bCs w:val="false"/>
          <w:i w:val="false"/>
          <w:iCs w:val="false"/>
        </w:rPr>
        <w:t xml:space="preserve">3-4 respondents chose </w:t>
      </w:r>
    </w:p>
    <w:p>
      <w:pPr>
        <w:pStyle w:val="Normal"/>
        <w:bidi w:val="0"/>
        <w:jc w:val="left"/>
        <w:rPr>
          <w:rFonts w:ascii="Verdana" w:hAnsi="Verdana"/>
        </w:rPr>
      </w:pPr>
      <w:r>
        <w:rPr>
          <w:rFonts w:ascii="Verdana" w:hAnsi="Verdana"/>
        </w:rPr>
      </w:r>
    </w:p>
    <w:p>
      <w:pPr>
        <w:pStyle w:val="Normal"/>
        <w:bidi w:val="0"/>
        <w:jc w:val="left"/>
        <w:rPr>
          <w:i/>
          <w:i/>
          <w:iCs/>
        </w:rPr>
      </w:pPr>
      <w:r>
        <w:rPr>
          <w:rFonts w:ascii="Verdana" w:hAnsi="Verdana"/>
          <w:b/>
          <w:bCs/>
          <w:i/>
          <w:iCs/>
        </w:rPr>
        <w:t>Finds cleaning, finds recording, finds photography and how to initially assess finds</w:t>
      </w:r>
    </w:p>
    <w:p>
      <w:pPr>
        <w:pStyle w:val="Normal"/>
        <w:bidi w:val="0"/>
        <w:jc w:val="left"/>
        <w:rPr>
          <w:rFonts w:ascii="Verdana" w:hAnsi="Verdana"/>
          <w:i/>
          <w:i/>
          <w:iCs/>
        </w:rPr>
      </w:pPr>
      <w:r>
        <w:rPr>
          <w:rFonts w:ascii="Verdana" w:hAnsi="Verdana"/>
          <w:i/>
          <w:iCs/>
        </w:rPr>
      </w:r>
    </w:p>
    <w:p>
      <w:pPr>
        <w:pStyle w:val="Normal"/>
        <w:bidi w:val="0"/>
        <w:jc w:val="left"/>
        <w:rPr>
          <w:i/>
          <w:i/>
          <w:iCs/>
        </w:rPr>
      </w:pPr>
      <w:r>
        <w:rPr>
          <w:rFonts w:ascii="Verdana" w:hAnsi="Verdana"/>
          <w:b/>
          <w:bCs/>
          <w:i/>
          <w:iCs/>
        </w:rPr>
        <w:t>How to clean, sort and record animal bones</w:t>
      </w:r>
    </w:p>
    <w:p>
      <w:pPr>
        <w:pStyle w:val="Normal"/>
        <w:bidi w:val="0"/>
        <w:jc w:val="left"/>
        <w:rPr>
          <w:rFonts w:ascii="Verdana" w:hAnsi="Verdana"/>
          <w:i/>
          <w:i/>
          <w:iCs/>
        </w:rPr>
      </w:pPr>
      <w:r>
        <w:rPr>
          <w:rFonts w:ascii="Verdana" w:hAnsi="Verdana"/>
          <w:i/>
          <w:iCs/>
        </w:rPr>
      </w:r>
    </w:p>
    <w:p>
      <w:pPr>
        <w:pStyle w:val="Normal"/>
        <w:bidi w:val="0"/>
        <w:jc w:val="left"/>
        <w:rPr>
          <w:i/>
          <w:i/>
          <w:iCs/>
        </w:rPr>
      </w:pPr>
      <w:r>
        <w:rPr>
          <w:rFonts w:ascii="Verdana" w:hAnsi="Verdana"/>
          <w:b/>
          <w:bCs/>
          <w:i/>
          <w:iCs/>
        </w:rPr>
        <w:t>When and how to draw a section drawing which includes as much detail as possible about the soils and sediments which you can see in stratigraphy</w:t>
      </w:r>
    </w:p>
    <w:p>
      <w:pPr>
        <w:pStyle w:val="Normal"/>
        <w:bidi w:val="0"/>
        <w:jc w:val="left"/>
        <w:rPr/>
      </w:pPr>
      <w:r>
        <w:rPr/>
      </w:r>
    </w:p>
    <w:p>
      <w:pPr>
        <w:pStyle w:val="Normal"/>
        <w:bidi w:val="0"/>
        <w:jc w:val="left"/>
        <w:rPr>
          <w:rFonts w:ascii="Verdana" w:hAnsi="Verdana"/>
        </w:rPr>
      </w:pPr>
      <w:r>
        <w:rPr>
          <w:rFonts w:ascii="Verdana" w:hAnsi="Verdana"/>
        </w:rPr>
        <w:t>2 or less respondents chose</w:t>
      </w:r>
    </w:p>
    <w:p>
      <w:pPr>
        <w:pStyle w:val="Normal"/>
        <w:bidi w:val="0"/>
        <w:jc w:val="left"/>
        <w:rPr>
          <w:rFonts w:ascii="Verdana" w:hAnsi="Verdana"/>
        </w:rPr>
      </w:pPr>
      <w:r>
        <w:rPr>
          <w:rFonts w:ascii="Verdana" w:hAnsi="Verdana"/>
        </w:rPr>
      </w:r>
    </w:p>
    <w:p>
      <w:pPr>
        <w:pStyle w:val="Normal"/>
        <w:bidi w:val="0"/>
        <w:jc w:val="left"/>
        <w:rPr>
          <w:i/>
          <w:i/>
          <w:iCs/>
        </w:rPr>
      </w:pPr>
      <w:r>
        <w:rPr>
          <w:rFonts w:ascii="Verdana" w:hAnsi="Verdana"/>
          <w:b/>
          <w:bCs/>
          <w:i/>
          <w:iCs/>
        </w:rPr>
        <w:t>How to take good quality photos in the field and how to digitise section drawings and plans (Digital recording)</w:t>
      </w:r>
    </w:p>
    <w:p>
      <w:pPr>
        <w:pStyle w:val="Normal"/>
        <w:bidi w:val="0"/>
        <w:jc w:val="left"/>
        <w:rPr>
          <w:rFonts w:ascii="Verdana" w:hAnsi="Verdana"/>
          <w:b/>
          <w:b/>
          <w:bCs/>
          <w:i/>
          <w:i/>
          <w:iCs/>
        </w:rPr>
      </w:pPr>
      <w:r>
        <w:rPr>
          <w:rFonts w:ascii="Verdana" w:hAnsi="Verdana"/>
          <w:b/>
          <w:bCs/>
          <w:i/>
          <w:iCs/>
        </w:rPr>
      </w:r>
    </w:p>
    <w:p>
      <w:pPr>
        <w:pStyle w:val="Normal"/>
        <w:bidi w:val="0"/>
        <w:jc w:val="left"/>
        <w:rPr>
          <w:i/>
          <w:i/>
          <w:iCs/>
        </w:rPr>
      </w:pPr>
      <w:r>
        <w:rPr>
          <w:rFonts w:ascii="Verdana" w:hAnsi="Verdana"/>
          <w:b/>
          <w:bCs/>
          <w:i/>
          <w:iCs/>
        </w:rPr>
        <w:t>How to use photogrammetry to record plans, sections and sites ( inclusing learning the benefit and drawbacks of using photogrammetry)</w:t>
      </w:r>
    </w:p>
    <w:p>
      <w:pPr>
        <w:pStyle w:val="Normal"/>
        <w:bidi w:val="0"/>
        <w:jc w:val="left"/>
        <w:rPr>
          <w:rFonts w:ascii="Verdana" w:hAnsi="Verdana"/>
          <w:b/>
          <w:b/>
          <w:bCs/>
          <w:i/>
          <w:i/>
          <w:iCs/>
        </w:rPr>
      </w:pPr>
      <w:r>
        <w:rPr>
          <w:rFonts w:ascii="Verdana" w:hAnsi="Verdana"/>
          <w:b/>
          <w:bCs/>
          <w:i/>
          <w:iCs/>
        </w:rPr>
      </w:r>
    </w:p>
    <w:p>
      <w:pPr>
        <w:pStyle w:val="Normal"/>
        <w:bidi w:val="0"/>
        <w:jc w:val="left"/>
        <w:rPr>
          <w:i/>
          <w:i/>
          <w:iCs/>
        </w:rPr>
      </w:pPr>
      <w:r>
        <w:rPr>
          <w:rFonts w:ascii="Verdana" w:hAnsi="Verdana"/>
          <w:b/>
          <w:bCs/>
          <w:i/>
          <w:iCs/>
        </w:rPr>
        <w:t>Where to put off site test pits and how to record test pit results where there is little stratigraphy but there is evidence for human soils/deposits</w:t>
      </w:r>
    </w:p>
    <w:p>
      <w:pPr>
        <w:pStyle w:val="Normal"/>
        <w:bidi w:val="0"/>
        <w:jc w:val="left"/>
        <w:rPr>
          <w:rFonts w:ascii="Verdana" w:hAnsi="Verdana"/>
          <w:b/>
          <w:b/>
          <w:bCs/>
          <w:i/>
          <w:i/>
          <w:iCs/>
        </w:rPr>
      </w:pPr>
      <w:r>
        <w:rPr>
          <w:rFonts w:ascii="Verdana" w:hAnsi="Verdana"/>
          <w:b/>
          <w:bCs/>
          <w:i/>
          <w:iCs/>
        </w:rPr>
      </w:r>
    </w:p>
    <w:p>
      <w:pPr>
        <w:pStyle w:val="Normal"/>
        <w:bidi w:val="0"/>
        <w:jc w:val="left"/>
        <w:rPr>
          <w:i/>
          <w:i/>
          <w:iCs/>
        </w:rPr>
      </w:pPr>
      <w:r>
        <w:rPr>
          <w:rFonts w:ascii="Verdana" w:hAnsi="Verdana"/>
          <w:b/>
          <w:bCs/>
          <w:i/>
          <w:iCs/>
        </w:rPr>
        <w:t>How to record the relationships between layers in stratigraphy using Harris matrices</w:t>
      </w:r>
    </w:p>
    <w:p>
      <w:pPr>
        <w:pStyle w:val="Normal"/>
        <w:bidi w:val="0"/>
        <w:jc w:val="left"/>
        <w:rPr>
          <w:rFonts w:ascii="Verdana" w:hAnsi="Verdana"/>
          <w:b/>
          <w:b/>
          <w:bCs/>
          <w:i/>
          <w:i/>
          <w:iCs/>
        </w:rPr>
      </w:pPr>
      <w:r>
        <w:rPr>
          <w:rFonts w:ascii="Verdana" w:hAnsi="Verdana"/>
          <w:b/>
          <w:bCs/>
          <w:i/>
          <w:iCs/>
        </w:rPr>
      </w:r>
    </w:p>
    <w:p>
      <w:pPr>
        <w:pStyle w:val="Normal"/>
        <w:bidi w:val="0"/>
        <w:jc w:val="left"/>
        <w:rPr>
          <w:b/>
          <w:b/>
          <w:bCs/>
          <w:u w:val="single"/>
        </w:rPr>
      </w:pPr>
      <w:r>
        <w:rPr>
          <w:rFonts w:ascii="Verdana" w:hAnsi="Verdana"/>
          <w:b/>
          <w:bCs/>
          <w:i w:val="false"/>
          <w:iCs w:val="false"/>
          <w:u w:val="single"/>
        </w:rPr>
        <w:t>Question 5</w:t>
      </w:r>
    </w:p>
    <w:p>
      <w:pPr>
        <w:pStyle w:val="Normal"/>
        <w:bidi w:val="0"/>
        <w:jc w:val="left"/>
        <w:rPr>
          <w:rFonts w:ascii="Verdana" w:hAnsi="Verdana"/>
          <w:b w:val="false"/>
          <w:b w:val="false"/>
          <w:bCs w:val="false"/>
          <w:i w:val="false"/>
          <w:i w:val="false"/>
          <w:iCs w:val="false"/>
        </w:rPr>
      </w:pPr>
      <w:r>
        <w:rPr>
          <w:rFonts w:ascii="Verdana" w:hAnsi="Verdana"/>
          <w:b w:val="false"/>
          <w:bCs w:val="false"/>
          <w:i w:val="false"/>
          <w:iCs w:val="false"/>
        </w:rPr>
      </w:r>
    </w:p>
    <w:p>
      <w:pPr>
        <w:pStyle w:val="Normal"/>
        <w:bidi w:val="0"/>
        <w:jc w:val="left"/>
        <w:rPr>
          <w:rFonts w:ascii="Verdana" w:hAnsi="Verdana"/>
          <w:b w:val="false"/>
          <w:b w:val="false"/>
          <w:bCs w:val="false"/>
          <w:i w:val="false"/>
          <w:i w:val="false"/>
          <w:iCs w:val="false"/>
        </w:rPr>
      </w:pPr>
      <w:r>
        <w:rPr>
          <w:rFonts w:ascii="Verdana" w:hAnsi="Verdana"/>
          <w:b w:val="false"/>
          <w:bCs w:val="false"/>
          <w:i w:val="false"/>
          <w:iCs w:val="false"/>
        </w:rPr>
        <w:t>Pariticpants were asked what improvements they would have wished for to make the workshop better</w:t>
      </w:r>
    </w:p>
    <w:p>
      <w:pPr>
        <w:pStyle w:val="Normal"/>
        <w:bidi w:val="0"/>
        <w:jc w:val="left"/>
        <w:rPr>
          <w:rFonts w:ascii="Verdana" w:hAnsi="Verdana"/>
          <w:b w:val="false"/>
          <w:b w:val="false"/>
          <w:bCs w:val="false"/>
          <w:i w:val="false"/>
          <w:i w:val="false"/>
          <w:iCs w:val="false"/>
        </w:rPr>
      </w:pPr>
      <w:r>
        <w:rPr>
          <w:rFonts w:ascii="Verdana" w:hAnsi="Verdana"/>
          <w:b w:val="false"/>
          <w:bCs w:val="false"/>
          <w:i w:val="false"/>
          <w:iCs w:val="false"/>
        </w:rPr>
      </w:r>
    </w:p>
    <w:p>
      <w:pPr>
        <w:pStyle w:val="Normal"/>
        <w:bidi w:val="0"/>
        <w:jc w:val="left"/>
        <w:rPr>
          <w:rFonts w:ascii="Verdana" w:hAnsi="Verdana"/>
          <w:b w:val="false"/>
          <w:b w:val="false"/>
          <w:bCs w:val="false"/>
          <w:i w:val="false"/>
          <w:i w:val="false"/>
          <w:iCs w:val="false"/>
        </w:rPr>
      </w:pPr>
      <w:r>
        <w:rPr>
          <w:rFonts w:ascii="Verdana" w:hAnsi="Verdana"/>
          <w:b w:val="false"/>
          <w:bCs w:val="false"/>
          <w:i w:val="false"/>
          <w:iCs w:val="false"/>
        </w:rPr>
        <w:t>6 or more prioritised</w:t>
      </w:r>
    </w:p>
    <w:p>
      <w:pPr>
        <w:pStyle w:val="Normal"/>
        <w:bidi w:val="0"/>
        <w:jc w:val="left"/>
        <w:rPr>
          <w:rFonts w:ascii="Verdana" w:hAnsi="Verdana"/>
          <w:b w:val="false"/>
          <w:b w:val="false"/>
          <w:bCs w:val="false"/>
          <w:i w:val="false"/>
          <w:i w:val="false"/>
          <w:iCs w:val="false"/>
        </w:rPr>
      </w:pPr>
      <w:r>
        <w:rPr>
          <w:rFonts w:ascii="Verdana" w:hAnsi="Verdana"/>
          <w:b w:val="false"/>
          <w:bCs w:val="false"/>
          <w:i w:val="false"/>
          <w:iCs w:val="false"/>
        </w:rPr>
      </w:r>
    </w:p>
    <w:p>
      <w:pPr>
        <w:pStyle w:val="Normal"/>
        <w:bidi w:val="0"/>
        <w:jc w:val="left"/>
        <w:rPr>
          <w:rFonts w:ascii="Verdana" w:hAnsi="Verdana"/>
          <w:b/>
          <w:b/>
          <w:bCs/>
          <w:i/>
          <w:i/>
          <w:iCs/>
        </w:rPr>
      </w:pPr>
      <w:r>
        <w:rPr>
          <w:rFonts w:ascii="Verdana" w:hAnsi="Verdana"/>
          <w:b/>
          <w:bCs/>
          <w:i/>
          <w:iCs/>
        </w:rPr>
        <w:t>Context sheets to go with each thin sections</w:t>
      </w:r>
    </w:p>
    <w:p>
      <w:pPr>
        <w:pStyle w:val="Normal"/>
        <w:bidi w:val="0"/>
        <w:jc w:val="left"/>
        <w:rPr>
          <w:rFonts w:ascii="Verdana" w:hAnsi="Verdana"/>
          <w:b/>
          <w:b/>
          <w:bCs/>
          <w:i/>
          <w:i/>
          <w:iCs/>
        </w:rPr>
      </w:pPr>
      <w:r>
        <w:rPr>
          <w:rFonts w:ascii="Verdana" w:hAnsi="Verdana"/>
          <w:b/>
          <w:bCs/>
          <w:i/>
          <w:iCs/>
        </w:rPr>
      </w:r>
    </w:p>
    <w:p>
      <w:pPr>
        <w:pStyle w:val="Normal"/>
        <w:bidi w:val="0"/>
        <w:jc w:val="left"/>
        <w:rPr>
          <w:rFonts w:ascii="Verdana" w:hAnsi="Verdana"/>
          <w:b/>
          <w:b/>
          <w:bCs/>
          <w:i/>
          <w:i/>
          <w:iCs/>
        </w:rPr>
      </w:pPr>
      <w:r>
        <w:rPr>
          <w:rFonts w:ascii="Verdana" w:hAnsi="Verdana"/>
          <w:b/>
          <w:bCs/>
          <w:i/>
          <w:iCs/>
        </w:rPr>
        <w:t>An overview of the whole site  ( not just the parts of a trench where the thin sections were taken from</w:t>
      </w:r>
    </w:p>
    <w:p>
      <w:pPr>
        <w:pStyle w:val="Normal"/>
        <w:bidi w:val="0"/>
        <w:jc w:val="left"/>
        <w:rPr>
          <w:rFonts w:ascii="Verdana" w:hAnsi="Verdana"/>
          <w:b/>
          <w:b/>
          <w:bCs/>
          <w:i/>
          <w:i/>
          <w:iCs/>
        </w:rPr>
      </w:pPr>
      <w:r>
        <w:rPr>
          <w:rFonts w:ascii="Verdana" w:hAnsi="Verdana"/>
          <w:b/>
          <w:bCs/>
          <w:i/>
          <w:iCs/>
        </w:rPr>
      </w:r>
    </w:p>
    <w:p>
      <w:pPr>
        <w:pStyle w:val="Normal"/>
        <w:bidi w:val="0"/>
        <w:jc w:val="left"/>
        <w:rPr>
          <w:rFonts w:ascii="Verdana" w:hAnsi="Verdana"/>
          <w:b/>
          <w:b/>
          <w:bCs/>
          <w:i/>
          <w:i/>
          <w:iCs/>
        </w:rPr>
      </w:pPr>
      <w:r>
        <w:rPr>
          <w:rFonts w:ascii="Verdana" w:hAnsi="Verdana"/>
          <w:b/>
          <w:bCs/>
          <w:i/>
          <w:iCs/>
        </w:rPr>
        <w:t>More microscopes</w:t>
      </w:r>
    </w:p>
    <w:p>
      <w:pPr>
        <w:pStyle w:val="Normal"/>
        <w:bidi w:val="0"/>
        <w:jc w:val="left"/>
        <w:rPr>
          <w:rFonts w:ascii="Verdana" w:hAnsi="Verdana"/>
          <w:b/>
          <w:b/>
          <w:bCs/>
          <w:i/>
          <w:i/>
          <w:iCs/>
        </w:rPr>
      </w:pPr>
      <w:r>
        <w:rPr>
          <w:rFonts w:ascii="Verdana" w:hAnsi="Verdana"/>
          <w:b/>
          <w:bCs/>
          <w:i/>
          <w:iCs/>
        </w:rPr>
      </w:r>
    </w:p>
    <w:p>
      <w:pPr>
        <w:pStyle w:val="Normal"/>
        <w:bidi w:val="0"/>
        <w:jc w:val="left"/>
        <w:rPr>
          <w:rFonts w:ascii="Verdana" w:hAnsi="Verdana"/>
          <w:b/>
          <w:b/>
          <w:bCs/>
          <w:i/>
          <w:i/>
          <w:iCs/>
        </w:rPr>
      </w:pPr>
      <w:r>
        <w:rPr>
          <w:rFonts w:ascii="Verdana" w:hAnsi="Verdana"/>
          <w:b/>
          <w:bCs/>
          <w:i/>
          <w:iCs/>
        </w:rPr>
        <w:t>Large A3/A2 print outs of the slides with prompts and guides to go with themselves</w:t>
      </w:r>
    </w:p>
    <w:p>
      <w:pPr>
        <w:pStyle w:val="Normal"/>
        <w:bidi w:val="0"/>
        <w:jc w:val="left"/>
        <w:rPr>
          <w:rFonts w:ascii="Verdana" w:hAnsi="Verdana"/>
          <w:b w:val="false"/>
          <w:b w:val="false"/>
          <w:bCs w:val="false"/>
          <w:i w:val="false"/>
          <w:i w:val="false"/>
          <w:iCs w:val="false"/>
        </w:rPr>
      </w:pPr>
      <w:r>
        <w:rPr>
          <w:rFonts w:ascii="Verdana" w:hAnsi="Verdana"/>
          <w:b w:val="false"/>
          <w:bCs w:val="false"/>
          <w:i w:val="false"/>
          <w:iCs w:val="false"/>
        </w:rPr>
      </w:r>
    </w:p>
    <w:p>
      <w:pPr>
        <w:pStyle w:val="Normal"/>
        <w:bidi w:val="0"/>
        <w:jc w:val="left"/>
        <w:rPr>
          <w:rFonts w:ascii="Verdana" w:hAnsi="Verdana"/>
          <w:b w:val="false"/>
          <w:b w:val="false"/>
          <w:bCs w:val="false"/>
          <w:i w:val="false"/>
          <w:i w:val="false"/>
          <w:iCs w:val="false"/>
        </w:rPr>
      </w:pPr>
      <w:r>
        <w:rPr>
          <w:rFonts w:ascii="Verdana" w:hAnsi="Verdana"/>
          <w:b w:val="false"/>
          <w:bCs w:val="false"/>
          <w:i w:val="false"/>
          <w:iCs w:val="false"/>
        </w:rPr>
        <w:t>3-5 respondents prioritised</w:t>
      </w:r>
    </w:p>
    <w:p>
      <w:pPr>
        <w:pStyle w:val="Normal"/>
        <w:bidi w:val="0"/>
        <w:jc w:val="left"/>
        <w:rPr>
          <w:rFonts w:ascii="Verdana" w:hAnsi="Verdana"/>
          <w:b w:val="false"/>
          <w:b w:val="false"/>
          <w:bCs w:val="false"/>
          <w:i w:val="false"/>
          <w:i w:val="false"/>
          <w:iCs w:val="false"/>
        </w:rPr>
      </w:pPr>
      <w:r>
        <w:rPr>
          <w:rFonts w:ascii="Verdana" w:hAnsi="Verdana"/>
          <w:b w:val="false"/>
          <w:bCs w:val="false"/>
          <w:i w:val="false"/>
          <w:iCs w:val="false"/>
        </w:rPr>
      </w:r>
    </w:p>
    <w:p>
      <w:pPr>
        <w:pStyle w:val="Normal"/>
        <w:bidi w:val="0"/>
        <w:jc w:val="left"/>
        <w:rPr>
          <w:rFonts w:ascii="Verdana" w:hAnsi="Verdana"/>
          <w:b/>
          <w:b/>
          <w:bCs/>
          <w:i/>
          <w:i/>
          <w:iCs/>
        </w:rPr>
      </w:pPr>
      <w:r>
        <w:rPr>
          <w:rFonts w:ascii="Verdana" w:hAnsi="Verdana"/>
          <w:b/>
          <w:bCs/>
          <w:i/>
          <w:iCs/>
        </w:rPr>
        <w:t>An introduction to the ‘thin section’ process and to the materials we would be using</w:t>
      </w:r>
    </w:p>
    <w:p>
      <w:pPr>
        <w:pStyle w:val="Normal"/>
        <w:bidi w:val="0"/>
        <w:jc w:val="left"/>
        <w:rPr>
          <w:rFonts w:ascii="Verdana" w:hAnsi="Verdana"/>
          <w:b w:val="false"/>
          <w:b w:val="false"/>
          <w:bCs w:val="false"/>
          <w:i w:val="false"/>
          <w:i w:val="false"/>
          <w:iCs w:val="false"/>
        </w:rPr>
      </w:pPr>
      <w:r>
        <w:rPr>
          <w:rFonts w:ascii="Verdana" w:hAnsi="Verdana"/>
          <w:b w:val="false"/>
          <w:bCs w:val="false"/>
          <w:i w:val="false"/>
          <w:iCs w:val="false"/>
        </w:rPr>
      </w:r>
    </w:p>
    <w:p>
      <w:pPr>
        <w:pStyle w:val="Normal"/>
        <w:bidi w:val="0"/>
        <w:jc w:val="left"/>
        <w:rPr>
          <w:rFonts w:ascii="Verdana" w:hAnsi="Verdana"/>
          <w:b w:val="false"/>
          <w:b w:val="false"/>
          <w:bCs w:val="false"/>
          <w:i w:val="false"/>
          <w:i w:val="false"/>
          <w:iCs w:val="false"/>
        </w:rPr>
      </w:pPr>
      <w:r>
        <w:rPr>
          <w:rFonts w:ascii="Verdana" w:hAnsi="Verdana"/>
          <w:b w:val="false"/>
          <w:bCs w:val="false"/>
          <w:i w:val="false"/>
          <w:iCs w:val="false"/>
        </w:rPr>
        <w:t>2 or less respondents prioritised</w:t>
      </w:r>
    </w:p>
    <w:p>
      <w:pPr>
        <w:pStyle w:val="Normal"/>
        <w:bidi w:val="0"/>
        <w:jc w:val="left"/>
        <w:rPr>
          <w:rFonts w:ascii="Verdana" w:hAnsi="Verdana"/>
          <w:b w:val="false"/>
          <w:b w:val="false"/>
          <w:bCs w:val="false"/>
          <w:i w:val="false"/>
          <w:i w:val="false"/>
          <w:iCs w:val="false"/>
        </w:rPr>
      </w:pPr>
      <w:r>
        <w:rPr>
          <w:rFonts w:ascii="Verdana" w:hAnsi="Verdana"/>
          <w:b w:val="false"/>
          <w:bCs w:val="false"/>
          <w:i w:val="false"/>
          <w:iCs w:val="false"/>
        </w:rPr>
      </w:r>
    </w:p>
    <w:p>
      <w:pPr>
        <w:pStyle w:val="Normal"/>
        <w:bidi w:val="0"/>
        <w:jc w:val="left"/>
        <w:rPr>
          <w:rFonts w:ascii="Verdana" w:hAnsi="Verdana"/>
          <w:b/>
          <w:b/>
          <w:bCs/>
          <w:i/>
          <w:i/>
          <w:iCs/>
        </w:rPr>
      </w:pPr>
      <w:r>
        <w:rPr>
          <w:rFonts w:ascii="Verdana" w:hAnsi="Verdana"/>
          <w:b/>
          <w:bCs/>
          <w:i/>
          <w:iCs/>
        </w:rPr>
        <w:t>An extra laptop</w:t>
      </w:r>
    </w:p>
    <w:p>
      <w:pPr>
        <w:pStyle w:val="Normal"/>
        <w:bidi w:val="0"/>
        <w:jc w:val="left"/>
        <w:rPr>
          <w:rFonts w:ascii="Verdana" w:hAnsi="Verdana"/>
          <w:b/>
          <w:b/>
          <w:bCs/>
          <w:i/>
          <w:i/>
          <w:iCs/>
        </w:rPr>
      </w:pPr>
      <w:r>
        <w:rPr>
          <w:rFonts w:ascii="Verdana" w:hAnsi="Verdana"/>
          <w:b/>
          <w:bCs/>
          <w:i/>
          <w:iCs/>
        </w:rPr>
      </w:r>
    </w:p>
    <w:p>
      <w:pPr>
        <w:pStyle w:val="Normal"/>
        <w:bidi w:val="0"/>
        <w:jc w:val="left"/>
        <w:rPr>
          <w:rFonts w:ascii="Verdana" w:hAnsi="Verdana"/>
          <w:b/>
          <w:b/>
          <w:bCs/>
          <w:i/>
          <w:i/>
          <w:iCs/>
        </w:rPr>
      </w:pPr>
      <w:r>
        <w:rPr>
          <w:rFonts w:ascii="Verdana" w:hAnsi="Verdana"/>
          <w:b/>
          <w:bCs/>
          <w:i/>
          <w:iCs/>
        </w:rPr>
        <w:t>An extra light box</w:t>
      </w:r>
    </w:p>
    <w:p>
      <w:pPr>
        <w:pStyle w:val="Normal"/>
        <w:bidi w:val="0"/>
        <w:jc w:val="left"/>
        <w:rPr>
          <w:rFonts w:ascii="Verdana" w:hAnsi="Verdana"/>
          <w:b/>
          <w:b/>
          <w:bCs/>
          <w:i/>
          <w:i/>
          <w:iCs/>
        </w:rPr>
      </w:pPr>
      <w:r>
        <w:rPr>
          <w:rFonts w:ascii="Verdana" w:hAnsi="Verdana"/>
          <w:b/>
          <w:bCs/>
          <w:i/>
          <w:iCs/>
        </w:rPr>
      </w:r>
    </w:p>
    <w:p>
      <w:pPr>
        <w:pStyle w:val="Normal"/>
        <w:bidi w:val="0"/>
        <w:jc w:val="left"/>
        <w:rPr>
          <w:rFonts w:ascii="Verdana" w:hAnsi="Verdana"/>
          <w:b/>
          <w:b/>
          <w:bCs/>
          <w:i/>
          <w:i/>
          <w:iCs/>
        </w:rPr>
      </w:pPr>
      <w:r>
        <w:rPr>
          <w:rFonts w:ascii="Verdana" w:hAnsi="Verdana"/>
          <w:b/>
          <w:bCs/>
          <w:i/>
          <w:iCs/>
        </w:rPr>
        <w:t>Help with group tasks so everyone gets a chance to speakers</w:t>
      </w:r>
    </w:p>
    <w:p>
      <w:pPr>
        <w:pStyle w:val="Normal"/>
        <w:bidi w:val="0"/>
        <w:jc w:val="left"/>
        <w:rPr>
          <w:rFonts w:ascii="Verdana" w:hAnsi="Verdana"/>
          <w:b/>
          <w:b/>
          <w:bCs/>
          <w:i/>
          <w:i/>
          <w:iCs/>
        </w:rPr>
      </w:pPr>
      <w:r>
        <w:rPr>
          <w:rFonts w:ascii="Verdana" w:hAnsi="Verdana"/>
          <w:b/>
          <w:bCs/>
          <w:i/>
          <w:iCs/>
        </w:rPr>
      </w:r>
    </w:p>
    <w:p>
      <w:pPr>
        <w:pStyle w:val="Normal"/>
        <w:bidi w:val="0"/>
        <w:jc w:val="left"/>
        <w:rPr>
          <w:rFonts w:ascii="Verdana" w:hAnsi="Verdana"/>
          <w:b w:val="false"/>
          <w:b w:val="false"/>
          <w:bCs w:val="false"/>
          <w:i w:val="false"/>
          <w:i w:val="false"/>
          <w:iCs w:val="false"/>
        </w:rPr>
      </w:pPr>
      <w:r>
        <w:rPr>
          <w:rFonts w:ascii="Verdana" w:hAnsi="Verdana"/>
          <w:b w:val="false"/>
          <w:bCs w:val="false"/>
          <w:i w:val="false"/>
          <w:iCs w:val="false"/>
        </w:rPr>
      </w:r>
    </w:p>
    <w:p>
      <w:pPr>
        <w:pStyle w:val="Normal"/>
        <w:bidi w:val="0"/>
        <w:jc w:val="left"/>
        <w:rPr>
          <w:rFonts w:ascii="Verdana" w:hAnsi="Verdana"/>
          <w:b w:val="false"/>
          <w:b w:val="false"/>
          <w:bCs w:val="false"/>
          <w:i w:val="false"/>
          <w:i w:val="false"/>
          <w:iCs w:val="false"/>
        </w:rPr>
      </w:pPr>
      <w:r>
        <w:rPr>
          <w:rFonts w:ascii="Verdana" w:hAnsi="Verdana"/>
          <w:b w:val="false"/>
          <w:bCs w:val="false"/>
          <w:i w:val="false"/>
          <w:iCs w:val="false"/>
        </w:rPr>
        <w:t>None of the respondents prioritised</w:t>
      </w:r>
    </w:p>
    <w:p>
      <w:pPr>
        <w:pStyle w:val="Normal"/>
        <w:bidi w:val="0"/>
        <w:jc w:val="left"/>
        <w:rPr>
          <w:rFonts w:ascii="Verdana" w:hAnsi="Verdana"/>
          <w:b/>
          <w:b/>
          <w:bCs/>
          <w:i/>
          <w:i/>
          <w:iCs/>
        </w:rPr>
      </w:pPr>
      <w:r>
        <w:rPr>
          <w:rFonts w:ascii="Verdana" w:hAnsi="Verdana"/>
          <w:b/>
          <w:bCs/>
          <w:i/>
          <w:iCs/>
        </w:rPr>
      </w:r>
    </w:p>
    <w:p>
      <w:pPr>
        <w:pStyle w:val="Normal"/>
        <w:bidi w:val="0"/>
        <w:jc w:val="left"/>
        <w:rPr>
          <w:rFonts w:ascii="Verdana" w:hAnsi="Verdana"/>
          <w:b/>
          <w:b/>
          <w:bCs/>
          <w:i/>
          <w:i/>
          <w:iCs/>
        </w:rPr>
      </w:pPr>
      <w:r>
        <w:rPr>
          <w:rFonts w:ascii="Verdana" w:hAnsi="Verdana"/>
          <w:b/>
          <w:bCs/>
          <w:i/>
          <w:iCs/>
        </w:rPr>
        <w:t>Fewer people taking part</w:t>
      </w:r>
    </w:p>
    <w:p>
      <w:pPr>
        <w:pStyle w:val="Normal"/>
        <w:bidi w:val="0"/>
        <w:jc w:val="left"/>
        <w:rPr>
          <w:rFonts w:ascii="Verdana" w:hAnsi="Verdana"/>
          <w:b/>
          <w:b/>
          <w:bCs/>
          <w:i/>
          <w:i/>
          <w:iCs/>
        </w:rPr>
      </w:pPr>
      <w:r>
        <w:rPr>
          <w:rFonts w:ascii="Verdana" w:hAnsi="Verdana"/>
          <w:b/>
          <w:bCs/>
          <w:i/>
          <w:iCs/>
        </w:rPr>
      </w:r>
    </w:p>
    <w:p>
      <w:pPr>
        <w:pStyle w:val="Normal"/>
        <w:bidi w:val="0"/>
        <w:jc w:val="left"/>
        <w:rPr>
          <w:b/>
          <w:b/>
          <w:bCs/>
          <w:u w:val="single"/>
        </w:rPr>
      </w:pPr>
      <w:r>
        <w:rPr>
          <w:rFonts w:ascii="Verdana" w:hAnsi="Verdana"/>
          <w:b/>
          <w:bCs/>
          <w:i w:val="false"/>
          <w:iCs w:val="false"/>
          <w:u w:val="single"/>
        </w:rPr>
        <w:t>Question 6</w:t>
      </w:r>
    </w:p>
    <w:p>
      <w:pPr>
        <w:pStyle w:val="Normal"/>
        <w:bidi w:val="0"/>
        <w:jc w:val="left"/>
        <w:rPr>
          <w:rFonts w:ascii="Verdana" w:hAnsi="Verdana"/>
          <w:b w:val="false"/>
          <w:b w:val="false"/>
          <w:bCs w:val="false"/>
          <w:i w:val="false"/>
          <w:i w:val="false"/>
          <w:iCs w:val="false"/>
        </w:rPr>
      </w:pPr>
      <w:r>
        <w:rPr>
          <w:rFonts w:ascii="Verdana" w:hAnsi="Verdana"/>
          <w:b w:val="false"/>
          <w:bCs w:val="false"/>
          <w:i w:val="false"/>
          <w:iCs w:val="false"/>
        </w:rPr>
      </w:r>
    </w:p>
    <w:p>
      <w:pPr>
        <w:pStyle w:val="Normal"/>
        <w:bidi w:val="0"/>
        <w:jc w:val="left"/>
        <w:rPr>
          <w:rFonts w:ascii="Verdana" w:hAnsi="Verdana"/>
          <w:b w:val="false"/>
          <w:b w:val="false"/>
          <w:bCs w:val="false"/>
          <w:i w:val="false"/>
          <w:i w:val="false"/>
          <w:iCs w:val="false"/>
        </w:rPr>
      </w:pPr>
      <w:r>
        <w:rPr>
          <w:rFonts w:ascii="Verdana" w:hAnsi="Verdana"/>
          <w:b w:val="false"/>
          <w:bCs w:val="false"/>
          <w:i w:val="false"/>
          <w:iCs w:val="false"/>
        </w:rPr>
        <w:t>Participants were asked what other improvements they would recommend.</w:t>
      </w:r>
    </w:p>
    <w:p>
      <w:pPr>
        <w:pStyle w:val="Normal"/>
        <w:bidi w:val="0"/>
        <w:jc w:val="left"/>
        <w:rPr>
          <w:rFonts w:ascii="Verdana" w:hAnsi="Verdana"/>
          <w:b w:val="false"/>
          <w:b w:val="false"/>
          <w:bCs w:val="false"/>
          <w:i w:val="false"/>
          <w:i w:val="false"/>
          <w:iCs w:val="false"/>
        </w:rPr>
      </w:pPr>
      <w:r>
        <w:rPr>
          <w:rFonts w:ascii="Verdana" w:hAnsi="Verdana"/>
          <w:b w:val="false"/>
          <w:bCs w:val="false"/>
          <w:i w:val="false"/>
          <w:iCs w:val="false"/>
        </w:rPr>
      </w:r>
    </w:p>
    <w:p>
      <w:pPr>
        <w:pStyle w:val="Normal"/>
        <w:bidi w:val="0"/>
        <w:jc w:val="left"/>
        <w:rPr>
          <w:rFonts w:ascii="Verdana" w:hAnsi="Verdana"/>
          <w:b w:val="false"/>
          <w:b w:val="false"/>
          <w:bCs w:val="false"/>
          <w:i w:val="false"/>
          <w:i w:val="false"/>
          <w:iCs w:val="false"/>
        </w:rPr>
      </w:pPr>
      <w:r>
        <w:rPr>
          <w:rFonts w:ascii="Verdana" w:hAnsi="Verdana"/>
          <w:b w:val="false"/>
          <w:bCs w:val="false"/>
          <w:i w:val="false"/>
          <w:iCs w:val="false"/>
        </w:rPr>
        <w:t>6 out of 11 answered this question. They each made individual suggestions</w:t>
      </w:r>
    </w:p>
    <w:p>
      <w:pPr>
        <w:pStyle w:val="Normal"/>
        <w:bidi w:val="0"/>
        <w:jc w:val="left"/>
        <w:rPr>
          <w:rFonts w:ascii="Verdana" w:hAnsi="Verdana"/>
          <w:b/>
          <w:b/>
          <w:bCs/>
          <w:i/>
          <w:i/>
          <w:iCs/>
        </w:rPr>
      </w:pPr>
      <w:r>
        <w:rPr>
          <w:rFonts w:ascii="Verdana" w:hAnsi="Verdana"/>
          <w:b/>
          <w:bCs/>
          <w:i/>
          <w:iCs/>
        </w:rPr>
      </w:r>
    </w:p>
    <w:p>
      <w:pPr>
        <w:pStyle w:val="Normal"/>
        <w:bidi w:val="0"/>
        <w:jc w:val="left"/>
        <w:rPr>
          <w:rFonts w:ascii="Verdana" w:hAnsi="Verdana"/>
          <w:b/>
          <w:b/>
          <w:bCs/>
          <w:i/>
          <w:i/>
          <w:iCs/>
        </w:rPr>
      </w:pPr>
      <w:r>
        <w:rPr>
          <w:rFonts w:ascii="Verdana" w:hAnsi="Verdana"/>
          <w:b/>
          <w:bCs/>
          <w:i/>
          <w:iCs/>
        </w:rPr>
        <w:t xml:space="preserve">It would have been good for the University students to have some adult learning training to be able to manage how long people took on the microscopes (or stopwatches!) </w:t>
      </w:r>
    </w:p>
    <w:p>
      <w:pPr>
        <w:pStyle w:val="Normal"/>
        <w:bidi w:val="0"/>
        <w:jc w:val="left"/>
        <w:rPr>
          <w:rFonts w:ascii="Verdana" w:hAnsi="Verdana"/>
          <w:b/>
          <w:b/>
          <w:bCs/>
          <w:i/>
          <w:i/>
          <w:iCs/>
        </w:rPr>
      </w:pPr>
      <w:r>
        <w:rPr>
          <w:rFonts w:ascii="Verdana" w:hAnsi="Verdana"/>
          <w:b/>
          <w:bCs/>
          <w:i/>
          <w:iCs/>
        </w:rPr>
      </w:r>
    </w:p>
    <w:p>
      <w:pPr>
        <w:pStyle w:val="Normal"/>
        <w:bidi w:val="0"/>
        <w:jc w:val="left"/>
        <w:rPr>
          <w:rFonts w:ascii="Verdana" w:hAnsi="Verdana"/>
          <w:b/>
          <w:b/>
          <w:bCs/>
          <w:i/>
          <w:i/>
          <w:iCs/>
        </w:rPr>
      </w:pPr>
      <w:r>
        <w:rPr>
          <w:rFonts w:ascii="Verdana" w:hAnsi="Verdana"/>
          <w:b/>
          <w:bCs/>
          <w:i/>
          <w:iCs/>
        </w:rPr>
      </w:r>
    </w:p>
    <w:p>
      <w:pPr>
        <w:pStyle w:val="Normal"/>
        <w:bidi w:val="0"/>
        <w:jc w:val="left"/>
        <w:rPr>
          <w:rFonts w:ascii="Verdana" w:hAnsi="Verdana"/>
          <w:b/>
          <w:b/>
          <w:bCs/>
          <w:i/>
          <w:i/>
          <w:iCs/>
        </w:rPr>
      </w:pPr>
      <w:r>
        <w:rPr>
          <w:rFonts w:ascii="Verdana" w:hAnsi="Verdana"/>
          <w:b/>
          <w:bCs/>
          <w:i/>
          <w:iCs/>
        </w:rPr>
        <w:t xml:space="preserve">Could this be developed into a certified skill with further training and experience? Such a certification would, I expect, have to be undertaken at additional personal cost. </w:t>
      </w:r>
    </w:p>
    <w:p>
      <w:pPr>
        <w:pStyle w:val="Normal"/>
        <w:bidi w:val="0"/>
        <w:jc w:val="left"/>
        <w:rPr>
          <w:rFonts w:ascii="Verdana" w:hAnsi="Verdana"/>
          <w:b/>
          <w:b/>
          <w:bCs/>
          <w:i/>
          <w:i/>
          <w:iCs/>
        </w:rPr>
      </w:pPr>
      <w:r>
        <w:rPr>
          <w:rFonts w:ascii="Verdana" w:hAnsi="Verdana"/>
          <w:b/>
          <w:bCs/>
          <w:i/>
          <w:iCs/>
        </w:rPr>
      </w:r>
    </w:p>
    <w:p>
      <w:pPr>
        <w:pStyle w:val="Normal"/>
        <w:bidi w:val="0"/>
        <w:jc w:val="left"/>
        <w:rPr>
          <w:rFonts w:ascii="Verdana" w:hAnsi="Verdana"/>
          <w:b/>
          <w:b/>
          <w:bCs/>
          <w:i/>
          <w:i/>
          <w:iCs/>
        </w:rPr>
      </w:pPr>
      <w:r>
        <w:rPr>
          <w:rFonts w:ascii="Verdana" w:hAnsi="Verdana"/>
          <w:b/>
          <w:bCs/>
          <w:i/>
          <w:iCs/>
        </w:rPr>
        <w:t xml:space="preserve"> </w:t>
      </w:r>
      <w:r>
        <w:rPr>
          <w:rFonts w:ascii="Verdana" w:hAnsi="Verdana"/>
          <w:b/>
          <w:bCs/>
          <w:i/>
          <w:iCs/>
        </w:rPr>
        <w:t xml:space="preserve">Is there a way we could undertake or help to undertake slide preparation such as encasing the soil sample in resin or even making the samples. </w:t>
      </w:r>
    </w:p>
    <w:p>
      <w:pPr>
        <w:pStyle w:val="Normal"/>
        <w:bidi w:val="0"/>
        <w:jc w:val="left"/>
        <w:rPr>
          <w:rFonts w:ascii="Verdana" w:hAnsi="Verdana"/>
          <w:b/>
          <w:b/>
          <w:bCs/>
          <w:i/>
          <w:i/>
          <w:iCs/>
        </w:rPr>
      </w:pPr>
      <w:r>
        <w:rPr>
          <w:rFonts w:ascii="Verdana" w:hAnsi="Verdana"/>
          <w:b/>
          <w:bCs/>
          <w:i/>
          <w:iCs/>
        </w:rPr>
      </w:r>
    </w:p>
    <w:p>
      <w:pPr>
        <w:pStyle w:val="Normal"/>
        <w:bidi w:val="0"/>
        <w:jc w:val="left"/>
        <w:rPr>
          <w:rFonts w:ascii="Verdana" w:hAnsi="Verdana"/>
          <w:b/>
          <w:b/>
          <w:bCs/>
          <w:i/>
          <w:i/>
          <w:iCs/>
        </w:rPr>
      </w:pPr>
      <w:r>
        <w:rPr>
          <w:rFonts w:ascii="Verdana" w:hAnsi="Verdana"/>
          <w:b/>
          <w:bCs/>
          <w:i/>
          <w:iCs/>
        </w:rPr>
        <w:t xml:space="preserve">Is there reading matter/books that we could access to improve our understanding? </w:t>
      </w:r>
    </w:p>
    <w:p>
      <w:pPr>
        <w:pStyle w:val="Normal"/>
        <w:bidi w:val="0"/>
        <w:jc w:val="left"/>
        <w:rPr>
          <w:rFonts w:ascii="Verdana" w:hAnsi="Verdana"/>
          <w:b/>
          <w:b/>
          <w:bCs/>
          <w:i/>
          <w:i/>
          <w:iCs/>
        </w:rPr>
      </w:pPr>
      <w:r>
        <w:rPr>
          <w:rFonts w:ascii="Verdana" w:hAnsi="Verdana"/>
          <w:b/>
          <w:bCs/>
          <w:i/>
          <w:iCs/>
        </w:rPr>
      </w:r>
    </w:p>
    <w:p>
      <w:pPr>
        <w:pStyle w:val="Normal"/>
        <w:bidi w:val="0"/>
        <w:jc w:val="left"/>
        <w:rPr>
          <w:rFonts w:ascii="Verdana" w:hAnsi="Verdana"/>
          <w:b/>
          <w:b/>
          <w:bCs/>
          <w:i/>
          <w:i/>
          <w:iCs/>
        </w:rPr>
      </w:pPr>
      <w:r>
        <w:rPr>
          <w:rFonts w:ascii="Verdana" w:hAnsi="Verdana"/>
          <w:b/>
          <w:bCs/>
          <w:i/>
          <w:iCs/>
        </w:rPr>
        <w:t xml:space="preserve">Using the microscopes and thin samples incredibly interesting.could spend more time using them looking at all sorts of archaeological material. </w:t>
      </w:r>
    </w:p>
    <w:p>
      <w:pPr>
        <w:pStyle w:val="Normal"/>
        <w:bidi w:val="0"/>
        <w:jc w:val="left"/>
        <w:rPr>
          <w:rFonts w:ascii="Verdana" w:hAnsi="Verdana"/>
          <w:b/>
          <w:b/>
          <w:bCs/>
          <w:i/>
          <w:i/>
          <w:iCs/>
        </w:rPr>
      </w:pPr>
      <w:r>
        <w:rPr>
          <w:rFonts w:ascii="Verdana" w:hAnsi="Verdana"/>
          <w:b/>
          <w:bCs/>
          <w:i/>
          <w:iCs/>
        </w:rPr>
      </w:r>
    </w:p>
    <w:p>
      <w:pPr>
        <w:pStyle w:val="Normal"/>
        <w:bidi w:val="0"/>
        <w:jc w:val="left"/>
        <w:rPr>
          <w:rFonts w:ascii="Verdana" w:hAnsi="Verdana"/>
          <w:b/>
          <w:b/>
          <w:bCs/>
          <w:i/>
          <w:i/>
          <w:iCs/>
        </w:rPr>
      </w:pPr>
      <w:r>
        <w:rPr>
          <w:rFonts w:ascii="Verdana" w:hAnsi="Verdana"/>
          <w:b/>
          <w:bCs/>
          <w:i/>
          <w:iCs/>
        </w:rPr>
        <w:t xml:space="preserve">I would like to learn and test my skills how to clean and write on finds , date etc. ( I guess this is recording ) . </w:t>
      </w:r>
    </w:p>
    <w:p>
      <w:pPr>
        <w:pStyle w:val="Normal"/>
        <w:bidi w:val="0"/>
        <w:jc w:val="left"/>
        <w:rPr>
          <w:rFonts w:ascii="Verdana" w:hAnsi="Verdana"/>
          <w:b/>
          <w:b/>
          <w:bCs/>
          <w:i/>
          <w:i/>
          <w:iCs/>
        </w:rPr>
      </w:pPr>
      <w:r>
        <w:rPr>
          <w:rFonts w:ascii="Verdana" w:hAnsi="Verdana"/>
          <w:b/>
          <w:bCs/>
          <w:i/>
          <w:iCs/>
        </w:rPr>
      </w:r>
    </w:p>
    <w:p>
      <w:pPr>
        <w:pStyle w:val="Normal"/>
        <w:bidi w:val="0"/>
        <w:jc w:val="left"/>
        <w:rPr>
          <w:rFonts w:ascii="Verdana" w:hAnsi="Verdana"/>
          <w:b/>
          <w:b/>
          <w:bCs/>
          <w:i/>
          <w:i/>
          <w:iCs/>
        </w:rPr>
      </w:pPr>
      <w:r>
        <w:rPr>
          <w:rFonts w:ascii="Verdana" w:hAnsi="Verdana"/>
          <w:b/>
          <w:bCs/>
          <w:i/>
          <w:iCs/>
        </w:rPr>
        <w:t>A shorter series of workshops</w:t>
      </w:r>
    </w:p>
    <w:p>
      <w:pPr>
        <w:pStyle w:val="Normal"/>
        <w:bidi w:val="0"/>
        <w:jc w:val="left"/>
        <w:rPr>
          <w:rFonts w:ascii="Verdana" w:hAnsi="Verdana"/>
          <w:b/>
          <w:b/>
          <w:bCs/>
          <w:i/>
          <w:i/>
          <w:iCs/>
        </w:rPr>
      </w:pPr>
      <w:r>
        <w:rPr>
          <w:rFonts w:ascii="Verdana" w:hAnsi="Verdana"/>
          <w:b/>
          <w:bCs/>
          <w:i/>
          <w:iCs/>
        </w:rPr>
      </w:r>
    </w:p>
    <w:p>
      <w:pPr>
        <w:pStyle w:val="Normal"/>
        <w:bidi w:val="0"/>
        <w:jc w:val="left"/>
        <w:rPr>
          <w:rFonts w:ascii="Verdana" w:hAnsi="Verdana"/>
          <w:b/>
          <w:b/>
          <w:bCs/>
          <w:i/>
          <w:i/>
          <w:iCs/>
        </w:rPr>
      </w:pPr>
      <w:r>
        <w:rPr>
          <w:rFonts w:ascii="Verdana" w:hAnsi="Verdana"/>
          <w:b/>
          <w:bCs/>
          <w:i/>
          <w:iCs/>
        </w:rPr>
        <w:t>A session at the beginning explaining what sort of things I could expect to see on the slides with a basic interpretation guidelines</w:t>
      </w:r>
    </w:p>
    <w:p>
      <w:pPr>
        <w:pStyle w:val="Normal"/>
        <w:bidi w:val="0"/>
        <w:jc w:val="left"/>
        <w:rPr>
          <w:rFonts w:ascii="Verdana" w:hAnsi="Verdana"/>
          <w:b/>
          <w:b/>
          <w:bCs/>
          <w:i/>
          <w:i/>
          <w:iCs/>
        </w:rPr>
      </w:pPr>
      <w:r>
        <w:rPr>
          <w:rFonts w:ascii="Verdana" w:hAnsi="Verdana"/>
          <w:b/>
          <w:bCs/>
          <w:i/>
          <w:iCs/>
        </w:rPr>
      </w:r>
    </w:p>
    <w:p>
      <w:pPr>
        <w:pStyle w:val="Normal"/>
        <w:bidi w:val="0"/>
        <w:jc w:val="left"/>
        <w:rPr>
          <w:rFonts w:ascii="Verdana" w:hAnsi="Verdana"/>
          <w:b/>
          <w:b/>
          <w:bCs/>
          <w:i/>
          <w:i/>
          <w:iCs/>
        </w:rPr>
      </w:pPr>
      <w:r>
        <w:rPr>
          <w:rFonts w:ascii="Verdana" w:hAnsi="Verdana"/>
          <w:b/>
          <w:bCs/>
          <w:i/>
          <w:iCs/>
        </w:rPr>
        <w:t>Smaller groups</w:t>
      </w:r>
    </w:p>
    <w:p>
      <w:pPr>
        <w:pStyle w:val="Normal"/>
        <w:bidi w:val="0"/>
        <w:jc w:val="left"/>
        <w:rPr/>
      </w:pPr>
      <w:r>
        <w:rPr/>
      </w:r>
    </w:p>
    <w:p>
      <w:pPr>
        <w:pStyle w:val="Normal"/>
        <w:bidi w:val="0"/>
        <w:jc w:val="left"/>
        <w:rPr/>
      </w:pPr>
      <w:r>
        <w:rPr/>
      </w:r>
    </w:p>
    <w:p>
      <w:pPr>
        <w:pStyle w:val="Normal"/>
        <w:bidi w:val="0"/>
        <w:jc w:val="left"/>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38</TotalTime>
  <Application>LibreOffice/7.0.6.2$Windows_X86_64 LibreOffice_project/144abb84a525d8e30c9dbbefa69cbbf2d8d4ae3b</Application>
  <AppVersion>15.0000</AppVersion>
  <Pages>4</Pages>
  <Words>885</Words>
  <Characters>4553</Characters>
  <CharactersWithSpaces>5389</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2023-07-06T10:12:47Z</dcterms:created>
  <dc:creator/>
  <dc:description/>
  <dc:language>en-GB</dc:language>
  <cp:lastModifiedBy/>
  <dcterms:modified xsi:type="dcterms:W3CDTF">2023-08-08T14:45:40Z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